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08.0" w:type="dxa"/>
        <w:jc w:val="left"/>
        <w:tblInd w:w="-434.0" w:type="dxa"/>
        <w:tblLayout w:type="fixed"/>
        <w:tblLook w:val="0000"/>
      </w:tblPr>
      <w:tblGrid>
        <w:gridCol w:w="568"/>
        <w:gridCol w:w="4253"/>
        <w:gridCol w:w="1701"/>
        <w:gridCol w:w="3386"/>
        <w:tblGridChange w:id="0">
          <w:tblGrid>
            <w:gridCol w:w="568"/>
            <w:gridCol w:w="4253"/>
            <w:gridCol w:w="1701"/>
            <w:gridCol w:w="3386"/>
          </w:tblGrid>
        </w:tblGridChange>
      </w:tblGrid>
      <w:tr>
        <w:trPr>
          <w:cantSplit w:val="0"/>
          <w:trHeight w:val="44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2">
            <w:pPr>
              <w:jc w:val="right"/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u w:val="single"/>
                <w:rtl w:val="0"/>
              </w:rPr>
              <w:t xml:space="preserve">КАНДИДАТУРИ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5">
            <w:pPr>
              <w:jc w:val="right"/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6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ЗА ПРЕДСЕДАТЕЛ</w:t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НА УС НА САБ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Рожд.дата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Издигнат/а от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Бойчо Гришов Бойчев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21.10.1974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ССА-СПА №11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Борислав Димитров Богданов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30.05.1964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ССА-СПА №11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Георги Кирилов Бачев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13.07.1952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ССА-Софпроект,ССА-СПА №11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Здравец Николов Хайтов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02.04.1956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ССА-СПА №9,18,19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Иван Аврамов Аврамов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23.12.1953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ССА-СПА №10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Илиян Павлов Николов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21.12.1951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ССА-СПА №2,8,3,5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3">
            <w:pPr>
              <w:spacing w:before="120" w:lineRule="auto"/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4">
            <w:pPr>
              <w:spacing w:before="12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Петър Иванов Диков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5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19.09.1953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ССА-Стоманобетонпроект, Агропромпроект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Пламен Генов Генов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01.06.1956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ССА-ПРОНО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Ралица Петрова Баракова-Попова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06.08.1953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ССА-СПА №11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Стефан Валтеров Аспарухов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29.01.1984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УАСГ, Дружество 22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Стефан Стефанов Добрев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16.02.1961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ССА-СПА №20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Liberation Sans" w:cs="Liberation Sans" w:eastAsia="Liberation Sans" w:hAnsi="Liberation Sans"/>
                <w:b w:val="1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b w:val="1"/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Петър Тотков Статев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07.06.1981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Liberation Sans" w:cs="Liberation Sans" w:eastAsia="Liberation Sans" w:hAnsi="Liberation Sans"/>
                <w:color w:val="000000"/>
              </w:rPr>
            </w:pPr>
            <w:r w:rsidDel="00000000" w:rsidR="00000000" w:rsidRPr="00000000">
              <w:rPr>
                <w:rFonts w:ascii="Liberation Sans" w:cs="Liberation Sans" w:eastAsia="Liberation Sans" w:hAnsi="Liberation Sans"/>
                <w:color w:val="000000"/>
                <w:rtl w:val="0"/>
              </w:rPr>
              <w:t xml:space="preserve">Дружество Бургас</w:t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1f4e79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4e79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1f4e79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4e79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e4d78"/>
    </w:rPr>
  </w:style>
  <w:style w:type="paragraph" w:styleId="Title">
    <w:name w:val="Title"/>
    <w:basedOn w:val="Normal"/>
    <w:next w:val="Normal"/>
    <w:pPr/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