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Arial" w:cs="Arial" w:eastAsia="Arial" w:hAnsi="Arial"/>
          <w:b w:val="1"/>
          <w:sz w:val="18"/>
          <w:szCs w:val="18"/>
        </w:rPr>
      </w:pPr>
      <w:r w:rsidDel="00000000" w:rsidR="00000000" w:rsidRPr="00000000">
        <w:rPr/>
        <w:drawing>
          <wp:inline distB="0" distT="0" distL="0" distR="0">
            <wp:extent cx="1228725" cy="1076325"/>
            <wp:effectExtent b="0" l="0" r="0" t="0"/>
            <wp:docPr descr="logoSAB-JPEG  obraboteno" id="1" name="image1.jpg"/>
            <a:graphic>
              <a:graphicData uri="http://schemas.openxmlformats.org/drawingml/2006/picture">
                <pic:pic>
                  <pic:nvPicPr>
                    <pic:cNvPr descr="logoSAB-JPEG  obraboteno" id="0" name="image1.jpg"/>
                    <pic:cNvPicPr preferRelativeResize="0"/>
                  </pic:nvPicPr>
                  <pic:blipFill>
                    <a:blip r:embed="rId6"/>
                    <a:srcRect b="0" l="0" r="0" t="0"/>
                    <a:stretch>
                      <a:fillRect/>
                    </a:stretch>
                  </pic:blipFill>
                  <pic:spPr>
                    <a:xfrm>
                      <a:off x="0" y="0"/>
                      <a:ext cx="1228725"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3">
      <w:pPr>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ОТЧЕТ на КОНТРОЛНИЯ СЪВЕТ на САБ</w:t>
      </w:r>
    </w:p>
    <w:p w:rsidR="00000000" w:rsidDel="00000000" w:rsidP="00000000" w:rsidRDefault="00000000" w:rsidRPr="00000000" w14:paraId="00000004">
      <w:pPr>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за  периода 2019 – 2023 година</w:t>
      </w:r>
    </w:p>
    <w:p w:rsidR="00000000" w:rsidDel="00000000" w:rsidP="00000000" w:rsidRDefault="00000000" w:rsidRPr="00000000" w14:paraId="00000005">
      <w:pPr>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пред XXXIV ОС на САБ  ■  13-14 май 2023 г.</w:t>
      </w:r>
    </w:p>
    <w:p w:rsidR="00000000" w:rsidDel="00000000" w:rsidP="00000000" w:rsidRDefault="00000000" w:rsidRPr="00000000" w14:paraId="00000006">
      <w:pPr>
        <w:jc w:val="center"/>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7">
      <w:pPr>
        <w:ind w:firstLine="708"/>
        <w:jc w:val="both"/>
        <w:rPr>
          <w:rFonts w:ascii="Arial" w:cs="Arial" w:eastAsia="Arial" w:hAnsi="Arial"/>
        </w:rPr>
      </w:pPr>
      <w:r w:rsidDel="00000000" w:rsidR="00000000" w:rsidRPr="00000000">
        <w:rPr>
          <w:rFonts w:ascii="Arial" w:cs="Arial" w:eastAsia="Arial" w:hAnsi="Arial"/>
          <w:rtl w:val="0"/>
        </w:rPr>
        <w:t xml:space="preserve">Контролният съвет (КС) на Съюза на архитектите в България (САБ) за мандат 2019 г. – 2023 г. бе избран от делегатите на XXIX-то ОС на САБ на 14.04.2019 г. в състав: арх. Николай Любенов Тонев, арх. Валери Манолов Врабчев, д-р арх. урб. Жана Стоянова Стойчева, арх. Алеко Петков Христов и арх. Тодор Несторов Личев. За председател на КС бе избран арх. Николай Танев. Изборът е документиран с Протокол № 3/14.04.2019 г. за „Избор на членове на КС и председател на КС на САБ“ от Комисия съгл. чл. 62, ал.(2) от Устава на САБ.</w:t>
      </w:r>
    </w:p>
    <w:p w:rsidR="00000000" w:rsidDel="00000000" w:rsidP="00000000" w:rsidRDefault="00000000" w:rsidRPr="00000000" w14:paraId="00000008">
      <w:pPr>
        <w:jc w:val="both"/>
        <w:rPr>
          <w:rFonts w:ascii="Arial" w:cs="Arial" w:eastAsia="Arial" w:hAnsi="Arial"/>
        </w:rPr>
      </w:pPr>
      <w:r w:rsidDel="00000000" w:rsidR="00000000" w:rsidRPr="00000000">
        <w:rPr>
          <w:rFonts w:ascii="Arial" w:cs="Arial" w:eastAsia="Arial" w:hAnsi="Arial"/>
          <w:rtl w:val="0"/>
        </w:rPr>
        <w:tab/>
        <w:t xml:space="preserve">Контролният съвет проведе своето първо заседание на 08.05.2019 г., на което арх. Валери Врабчев бе избран за заместник председател на КС и бе започната разработката на „Правилник за работата на КС на САБ“. Правилникът (</w:t>
      </w:r>
      <w:r w:rsidDel="00000000" w:rsidR="00000000" w:rsidRPr="00000000">
        <w:rPr>
          <w:rFonts w:ascii="Arial" w:cs="Arial" w:eastAsia="Arial" w:hAnsi="Arial"/>
          <w:i w:val="1"/>
          <w:rtl w:val="0"/>
        </w:rPr>
        <w:t xml:space="preserve">какъвто в предходни мандати не е съществувал</w:t>
      </w:r>
      <w:r w:rsidDel="00000000" w:rsidR="00000000" w:rsidRPr="00000000">
        <w:rPr>
          <w:rFonts w:ascii="Arial" w:cs="Arial" w:eastAsia="Arial" w:hAnsi="Arial"/>
          <w:rtl w:val="0"/>
        </w:rPr>
        <w:t xml:space="preserve">) бе окончателно приет на заседание на КС на 25.09.2019 г. и публикуван на интернет-страницата на САБ на 08.10.2019 г.</w:t>
      </w:r>
    </w:p>
    <w:p w:rsidR="00000000" w:rsidDel="00000000" w:rsidP="00000000" w:rsidRDefault="00000000" w:rsidRPr="00000000" w14:paraId="00000009">
      <w:pPr>
        <w:jc w:val="both"/>
        <w:rPr>
          <w:rFonts w:ascii="Arial" w:cs="Arial" w:eastAsia="Arial" w:hAnsi="Arial"/>
        </w:rPr>
      </w:pPr>
      <w:r w:rsidDel="00000000" w:rsidR="00000000" w:rsidRPr="00000000">
        <w:rPr>
          <w:rFonts w:ascii="Arial" w:cs="Arial" w:eastAsia="Arial" w:hAnsi="Arial"/>
          <w:rtl w:val="0"/>
        </w:rPr>
        <w:tab/>
        <w:t xml:space="preserve">В дейността на предходните КС не е съществувала практика протоколите от техните заседания да стават достояние на членовете на съюза. През новия мандат (</w:t>
      </w:r>
      <w:r w:rsidDel="00000000" w:rsidR="00000000" w:rsidRPr="00000000">
        <w:rPr>
          <w:rFonts w:ascii="Arial" w:cs="Arial" w:eastAsia="Arial" w:hAnsi="Arial"/>
          <w:i w:val="1"/>
          <w:rtl w:val="0"/>
        </w:rPr>
        <w:t xml:space="preserve">2019 г. – 2023 г</w:t>
      </w:r>
      <w:r w:rsidDel="00000000" w:rsidR="00000000" w:rsidRPr="00000000">
        <w:rPr>
          <w:rFonts w:ascii="Arial" w:cs="Arial" w:eastAsia="Arial" w:hAnsi="Arial"/>
          <w:rtl w:val="0"/>
        </w:rPr>
        <w:t xml:space="preserve">.) на интернет-страницата на САБ бе организирана рубрика „Контролен съвет“, на която всички протоколи от заседанията на КС, надлежно регистрирани в деловодството на съюза, се публикуват. Оригиналите на протоколите и всички приложения към тях се съхраняват в библиотеката на САБ и са достъпни за всички редовни членове на съюза. Така установената практика всъщност не налага пред ОС на САБ да се докладват всички разглеждани от КС проблеми и взетите по тях решения. За прегледност по-долу цитираме – само за информация на ОС - всички заседания на КС на САБ, протоколите с точките от дневния им ред и датите на публикуването им.</w:t>
      </w:r>
    </w:p>
    <w:p w:rsidR="00000000" w:rsidDel="00000000" w:rsidP="00000000" w:rsidRDefault="00000000" w:rsidRPr="00000000" w14:paraId="0000000A">
      <w:pPr>
        <w:ind w:firstLine="708"/>
        <w:jc w:val="both"/>
        <w:rPr>
          <w:rFonts w:ascii="Arial" w:cs="Arial" w:eastAsia="Arial" w:hAnsi="Arial"/>
        </w:rPr>
      </w:pPr>
      <w:r w:rsidDel="00000000" w:rsidR="00000000" w:rsidRPr="00000000">
        <w:rPr>
          <w:rFonts w:ascii="Arial" w:cs="Arial" w:eastAsia="Arial" w:hAnsi="Arial"/>
          <w:b w:val="1"/>
          <w:u w:val="single"/>
          <w:rtl w:val="0"/>
        </w:rPr>
        <w:t xml:space="preserve">А.</w:t>
      </w:r>
      <w:r w:rsidDel="00000000" w:rsidR="00000000" w:rsidRPr="00000000">
        <w:rPr>
          <w:rFonts w:ascii="Arial" w:cs="Arial" w:eastAsia="Arial" w:hAnsi="Arial"/>
          <w:b w:val="1"/>
          <w:rtl w:val="0"/>
        </w:rPr>
        <w:t xml:space="preserve"> Проведени заседания на КС на САБ</w:t>
      </w:r>
      <w:r w:rsidDel="00000000" w:rsidR="00000000" w:rsidRPr="00000000">
        <w:rPr>
          <w:rFonts w:ascii="Arial" w:cs="Arial" w:eastAsia="Arial" w:hAnsi="Arial"/>
          <w:rtl w:val="0"/>
        </w:rPr>
        <w:t xml:space="preserve">, протоколи и дневен ред от тях и публикуване на интернет-страницата на САБ:</w:t>
      </w:r>
    </w:p>
    <w:p w:rsidR="00000000" w:rsidDel="00000000" w:rsidP="00000000" w:rsidRDefault="00000000" w:rsidRPr="00000000" w14:paraId="0000000B">
      <w:pPr>
        <w:jc w:val="both"/>
        <w:rPr>
          <w:rFonts w:ascii="Arial" w:cs="Arial" w:eastAsia="Arial" w:hAnsi="Arial"/>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1. </w:t>
      </w:r>
      <w:r w:rsidDel="00000000" w:rsidR="00000000" w:rsidRPr="00000000">
        <w:rPr>
          <w:rFonts w:ascii="Arial" w:cs="Arial" w:eastAsia="Arial" w:hAnsi="Arial"/>
          <w:rtl w:val="0"/>
        </w:rPr>
        <w:t xml:space="preserve">Протокол № 1/08.05.2019 г.; Дневен ред:</w:t>
      </w:r>
      <w:r w:rsidDel="00000000" w:rsidR="00000000" w:rsidRPr="00000000">
        <w:rPr>
          <w:rFonts w:ascii="Arial Narrow" w:cs="Arial Narrow" w:eastAsia="Arial Narrow" w:hAnsi="Arial Narrow"/>
          <w:rtl w:val="0"/>
        </w:rPr>
        <w:t xml:space="preserve"> „</w:t>
      </w:r>
      <w:r w:rsidDel="00000000" w:rsidR="00000000" w:rsidRPr="00000000">
        <w:rPr>
          <w:rFonts w:ascii="Arial Narrow" w:cs="Arial Narrow" w:eastAsia="Arial Narrow" w:hAnsi="Arial Narrow"/>
          <w:i w:val="1"/>
          <w:rtl w:val="0"/>
        </w:rPr>
        <w:t xml:space="preserve">1. Приемане на Правилник за работата на КС на САБ. 2. Избор на зам.-председател на КС на САБ. 3. Лично решение на председателя на КС на САБ арх. Н. Тонев. 4. Предложение към част от членовете на УС на САБ. 5. Обсъждане на дейността на Комисията на арх. Петър Стрясков. 6. Отговори на въпроси към КС на САБ, зададени от арх. Истелианна Атанасова, член на  УС на САБ. 7.Предложение за отчитане на всички предходни („стари“) членове в състава на новия УС на САБ за извършената от тях дейност през предходния мандат. 8. Предложения на арх. Тодор Личев относно творческата база на САБ в гр. Копривщица.“ </w:t>
      </w:r>
      <w:r w:rsidDel="00000000" w:rsidR="00000000" w:rsidRPr="00000000">
        <w:rPr>
          <w:rFonts w:ascii="Arial Narrow" w:cs="Arial Narrow" w:eastAsia="Arial Narrow" w:hAnsi="Arial Narrow"/>
          <w:rtl w:val="0"/>
        </w:rPr>
        <w:t xml:space="preserve"> </w:t>
        <w:tab/>
        <w:tab/>
        <w:tab/>
        <w:tab/>
        <w:tab/>
        <w:tab/>
        <w:tab/>
        <w:t xml:space="preserve">      </w:t>
        <w:tab/>
        <w:tab/>
        <w:t xml:space="preserve">                         </w:t>
      </w:r>
      <w:r w:rsidDel="00000000" w:rsidR="00000000" w:rsidRPr="00000000">
        <w:rPr>
          <w:rFonts w:ascii="Arial" w:cs="Arial" w:eastAsia="Arial" w:hAnsi="Arial"/>
          <w:rtl w:val="0"/>
        </w:rPr>
        <w:t xml:space="preserve">Публикуван на 29.10.2019 г.</w:t>
      </w:r>
      <w:r w:rsidDel="00000000" w:rsidR="00000000" w:rsidRPr="00000000">
        <w:rPr>
          <w:rFonts w:ascii="Arial Narrow" w:cs="Arial Narrow" w:eastAsia="Arial Narrow" w:hAnsi="Arial Narrow"/>
          <w:b w:val="1"/>
          <w:i w:val="1"/>
          <w:rtl w:val="0"/>
        </w:rPr>
        <w:t xml:space="preserve">                                                                                                                                                                                                                        </w:t>
        <w:tab/>
        <w:tab/>
        <w:tab/>
        <w:tab/>
        <w:tab/>
        <w:tab/>
        <w:tab/>
        <w:tab/>
        <w:t xml:space="preserve">                                                             1/5</w:t>
      </w:r>
      <w:r w:rsidDel="00000000" w:rsidR="00000000" w:rsidRPr="00000000">
        <w:rPr>
          <w:rtl w:val="0"/>
        </w:rPr>
      </w:r>
    </w:p>
    <w:p w:rsidR="00000000" w:rsidDel="00000000" w:rsidP="00000000" w:rsidRDefault="00000000" w:rsidRPr="00000000" w14:paraId="0000000C">
      <w:pPr>
        <w:spacing w:after="120" w:lineRule="auto"/>
        <w:jc w:val="both"/>
        <w:rPr>
          <w:rFonts w:ascii="Arial" w:cs="Arial" w:eastAsia="Arial" w:hAnsi="Arial"/>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2.</w:t>
      </w:r>
      <w:r w:rsidDel="00000000" w:rsidR="00000000" w:rsidRPr="00000000">
        <w:rPr>
          <w:rFonts w:ascii="Arial" w:cs="Arial" w:eastAsia="Arial" w:hAnsi="Arial"/>
          <w:rtl w:val="0"/>
        </w:rPr>
        <w:t xml:space="preserve"> Протокол № 2/29.05.2019 г. Дневен ред: „</w:t>
      </w:r>
      <w:r w:rsidDel="00000000" w:rsidR="00000000" w:rsidRPr="00000000">
        <w:rPr>
          <w:rFonts w:ascii="Arial Narrow" w:cs="Arial Narrow" w:eastAsia="Arial Narrow" w:hAnsi="Arial Narrow"/>
          <w:i w:val="1"/>
          <w:rtl w:val="0"/>
        </w:rPr>
        <w:t xml:space="preserve">1. Разглеждане на направените до момента предложения за изготвяне на Правилник за работата на КС на САБ. 2. Разглеждане на поставените</w:t>
      </w:r>
      <w:r w:rsidDel="00000000" w:rsidR="00000000" w:rsidRPr="00000000">
        <w:rPr>
          <w:rFonts w:ascii="Arial" w:cs="Arial" w:eastAsia="Arial" w:hAnsi="Arial"/>
          <w:rtl w:val="0"/>
        </w:rPr>
        <w:t xml:space="preserve"> </w:t>
      </w:r>
      <w:r w:rsidDel="00000000" w:rsidR="00000000" w:rsidRPr="00000000">
        <w:rPr>
          <w:rFonts w:ascii="Arial" w:cs="Arial" w:eastAsia="Arial" w:hAnsi="Arial"/>
          <w:i w:val="1"/>
          <w:rtl w:val="0"/>
        </w:rPr>
        <w:t xml:space="preserve">от Председателя на УС на САБ с писмо № I-73/222.05.2019 г. до КС на САБ и приложените към него въпроси. 3. Разни.“</w:t>
      </w:r>
      <w:r w:rsidDel="00000000" w:rsidR="00000000" w:rsidRPr="00000000">
        <w:rPr>
          <w:rFonts w:ascii="Arial Narrow" w:cs="Arial Narrow" w:eastAsia="Arial Narrow" w:hAnsi="Arial Narrow"/>
          <w:rtl w:val="0"/>
        </w:rPr>
        <w:t xml:space="preserve">  </w:t>
        <w:tab/>
        <w:tab/>
        <w:tab/>
        <w:t xml:space="preserve">       </w:t>
        <w:tab/>
        <w:tab/>
        <w:t xml:space="preserve">          </w:t>
      </w:r>
      <w:r w:rsidDel="00000000" w:rsidR="00000000" w:rsidRPr="00000000">
        <w:rPr>
          <w:rFonts w:ascii="Arial" w:cs="Arial" w:eastAsia="Arial" w:hAnsi="Arial"/>
          <w:rtl w:val="0"/>
        </w:rPr>
        <w:t xml:space="preserve">Публикуван на 29.10.2019 г.</w:t>
      </w:r>
    </w:p>
    <w:p w:rsidR="00000000" w:rsidDel="00000000" w:rsidP="00000000" w:rsidRDefault="00000000" w:rsidRPr="00000000" w14:paraId="0000000D">
      <w:pPr>
        <w:spacing w:after="120" w:lineRule="auto"/>
        <w:jc w:val="both"/>
        <w:rPr>
          <w:rFonts w:ascii="Arial Narrow" w:cs="Arial Narrow" w:eastAsia="Arial Narrow" w:hAnsi="Arial Narrow"/>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3.</w:t>
      </w:r>
      <w:r w:rsidDel="00000000" w:rsidR="00000000" w:rsidRPr="00000000">
        <w:rPr>
          <w:rFonts w:ascii="Arial" w:cs="Arial" w:eastAsia="Arial" w:hAnsi="Arial"/>
          <w:rtl w:val="0"/>
        </w:rPr>
        <w:t xml:space="preserve"> Протокол № 3/16.072019 г. Дневен ред:</w:t>
      </w:r>
      <w:r w:rsidDel="00000000" w:rsidR="00000000" w:rsidRPr="00000000">
        <w:rPr>
          <w:rFonts w:ascii="Arial Narrow" w:cs="Arial Narrow" w:eastAsia="Arial Narrow" w:hAnsi="Arial Narrow"/>
          <w:rtl w:val="0"/>
        </w:rPr>
        <w:t xml:space="preserve"> „</w:t>
      </w:r>
      <w:r w:rsidDel="00000000" w:rsidR="00000000" w:rsidRPr="00000000">
        <w:rPr>
          <w:rFonts w:ascii="Arial" w:cs="Arial" w:eastAsia="Arial" w:hAnsi="Arial"/>
          <w:i w:val="1"/>
          <w:rtl w:val="0"/>
        </w:rPr>
        <w:t xml:space="preserve">1. Обсъждане и приемане на „Правилник за работата на КС на САБ“ преди внасянето му за одобрение от XXX ОС на САБ, ноември 2019 г. 2. Разглеждане писмо от арх. Мая Бужашка, член на УС на САБ (вх.№: 172/04.06.2019  г.) и взимане на отношение по поставените в него въпроси. 3. Обсъждане на предложения дневен ред за заседанието на УС на САБ, насрочено за 18.07.2019 г. 4. Разни.“</w:t>
      </w:r>
      <w:r w:rsidDel="00000000" w:rsidR="00000000" w:rsidRPr="00000000">
        <w:rPr>
          <w:rFonts w:ascii="Arial Narrow" w:cs="Arial Narrow" w:eastAsia="Arial Narrow" w:hAnsi="Arial Narrow"/>
          <w:rtl w:val="0"/>
        </w:rPr>
        <w:t xml:space="preserve"> </w:t>
        <w:tab/>
        <w:t xml:space="preserve">       </w:t>
        <w:tab/>
        <w:t xml:space="preserve">           </w:t>
      </w:r>
      <w:r w:rsidDel="00000000" w:rsidR="00000000" w:rsidRPr="00000000">
        <w:rPr>
          <w:rFonts w:ascii="Arial" w:cs="Arial" w:eastAsia="Arial" w:hAnsi="Arial"/>
          <w:rtl w:val="0"/>
        </w:rPr>
        <w:t xml:space="preserve">Публикуван на 29.10.2019 г.</w:t>
      </w:r>
      <w:r w:rsidDel="00000000" w:rsidR="00000000" w:rsidRPr="00000000">
        <w:rPr>
          <w:rtl w:val="0"/>
        </w:rPr>
      </w:r>
    </w:p>
    <w:p w:rsidR="00000000" w:rsidDel="00000000" w:rsidP="00000000" w:rsidRDefault="00000000" w:rsidRPr="00000000" w14:paraId="0000000E">
      <w:pPr>
        <w:spacing w:after="120" w:lineRule="auto"/>
        <w:jc w:val="both"/>
        <w:rPr>
          <w:rFonts w:ascii="Arial" w:cs="Arial" w:eastAsia="Arial" w:hAnsi="Arial"/>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4. </w:t>
      </w:r>
      <w:r w:rsidDel="00000000" w:rsidR="00000000" w:rsidRPr="00000000">
        <w:rPr>
          <w:rFonts w:ascii="Arial" w:cs="Arial" w:eastAsia="Arial" w:hAnsi="Arial"/>
          <w:rtl w:val="0"/>
        </w:rPr>
        <w:t xml:space="preserve">Протокол № 4/25.09.2019 г. Дневен ред: </w:t>
      </w:r>
      <w:r w:rsidDel="00000000" w:rsidR="00000000" w:rsidRPr="00000000">
        <w:rPr>
          <w:rFonts w:ascii="Arial" w:cs="Arial" w:eastAsia="Arial" w:hAnsi="Arial"/>
          <w:i w:val="1"/>
          <w:rtl w:val="0"/>
        </w:rPr>
        <w:t xml:space="preserve">„1. Приемане на окончателната редакция на „Правилник за работата на КС на САБ“. 2. Разглеждане на постъпили писма и сигнали – 2.1. Докладна записка вх.№ 315/04.09.2019 г. относно ТБ „Копривщица“; 2.2. Писмо о КС на САБ изх.№ I-176/11.09.2019 г. относно сп. „Архитектура“; 2.3.  Писмо о КС на САБ изх.№ I-181/17.09.2019 г. относно Комисията „Стрясков“. 3. Разни.“</w:t>
      </w:r>
      <w:r w:rsidDel="00000000" w:rsidR="00000000" w:rsidRPr="00000000">
        <w:rPr>
          <w:rFonts w:ascii="Arial" w:cs="Arial" w:eastAsia="Arial" w:hAnsi="Arial"/>
          <w:rtl w:val="0"/>
        </w:rPr>
        <w:t xml:space="preserve"> </w:t>
      </w:r>
      <w:r w:rsidDel="00000000" w:rsidR="00000000" w:rsidRPr="00000000">
        <w:rPr>
          <w:rFonts w:ascii="Arial Narrow" w:cs="Arial Narrow" w:eastAsia="Arial Narrow" w:hAnsi="Arial Narrow"/>
          <w:rtl w:val="0"/>
        </w:rPr>
        <w:t xml:space="preserve"> </w:t>
        <w:tab/>
        <w:tab/>
        <w:tab/>
        <w:tab/>
        <w:t xml:space="preserve">           </w:t>
      </w:r>
      <w:r w:rsidDel="00000000" w:rsidR="00000000" w:rsidRPr="00000000">
        <w:rPr>
          <w:rFonts w:ascii="Arial" w:cs="Arial" w:eastAsia="Arial" w:hAnsi="Arial"/>
          <w:rtl w:val="0"/>
        </w:rPr>
        <w:t xml:space="preserve">Публикуван на 30.11.2019 г.</w:t>
      </w:r>
    </w:p>
    <w:p w:rsidR="00000000" w:rsidDel="00000000" w:rsidP="00000000" w:rsidRDefault="00000000" w:rsidRPr="00000000" w14:paraId="0000000F">
      <w:pPr>
        <w:spacing w:after="120" w:lineRule="auto"/>
        <w:jc w:val="both"/>
        <w:rPr>
          <w:rFonts w:ascii="Arial Narrow" w:cs="Arial Narrow" w:eastAsia="Arial Narrow" w:hAnsi="Arial Narrow"/>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5. </w:t>
      </w:r>
      <w:r w:rsidDel="00000000" w:rsidR="00000000" w:rsidRPr="00000000">
        <w:rPr>
          <w:rFonts w:ascii="Arial" w:cs="Arial" w:eastAsia="Arial" w:hAnsi="Arial"/>
          <w:rtl w:val="0"/>
        </w:rPr>
        <w:t xml:space="preserve">Протокол № 5/22.01.2020 г. Дневен ред</w:t>
      </w:r>
      <w:r w:rsidDel="00000000" w:rsidR="00000000" w:rsidRPr="00000000">
        <w:rPr>
          <w:rFonts w:ascii="Arial Narrow" w:cs="Arial Narrow" w:eastAsia="Arial Narrow" w:hAnsi="Arial Narrow"/>
          <w:rtl w:val="0"/>
        </w:rPr>
        <w:t xml:space="preserve">:  </w:t>
      </w:r>
      <w:r w:rsidDel="00000000" w:rsidR="00000000" w:rsidRPr="00000000">
        <w:rPr>
          <w:rFonts w:ascii="Arial" w:cs="Arial" w:eastAsia="Arial" w:hAnsi="Arial"/>
          <w:i w:val="1"/>
          <w:rtl w:val="0"/>
        </w:rPr>
        <w:t xml:space="preserve">„1. Разглеждане на постъпили писма и сигнали – 1.1. „Сигнал за нарушения на Устава на САБ“ (вх.№ 433/14.11.2019 г.). Сигналът е подаден от арх. Истелианна Атанасова, член на УС на САБ. 2. Разни.“</w:t>
      </w:r>
      <w:r w:rsidDel="00000000" w:rsidR="00000000" w:rsidRPr="00000000">
        <w:rPr>
          <w:rFonts w:ascii="Arial Narrow" w:cs="Arial Narrow" w:eastAsia="Arial Narrow" w:hAnsi="Arial Narrow"/>
          <w:rtl w:val="0"/>
        </w:rPr>
        <w:t xml:space="preserve"> </w:t>
        <w:tab/>
        <w:t xml:space="preserve">     </w:t>
        <w:tab/>
        <w:tab/>
        <w:tab/>
        <w:tab/>
        <w:tab/>
        <w:tab/>
        <w:tab/>
        <w:tab/>
        <w:tab/>
        <w:t xml:space="preserve">  </w:t>
      </w:r>
      <w:r w:rsidDel="00000000" w:rsidR="00000000" w:rsidRPr="00000000">
        <w:rPr>
          <w:rFonts w:ascii="Arial" w:cs="Arial" w:eastAsia="Arial" w:hAnsi="Arial"/>
          <w:rtl w:val="0"/>
        </w:rPr>
        <w:t xml:space="preserve">Публикуван на 24.01.2020 г. и 28.01.2020</w:t>
      </w:r>
      <w:r w:rsidDel="00000000" w:rsidR="00000000" w:rsidRPr="00000000">
        <w:rPr>
          <w:rFonts w:ascii="Arial Narrow" w:cs="Arial Narrow" w:eastAsia="Arial Narrow" w:hAnsi="Arial Narrow"/>
          <w:rtl w:val="0"/>
        </w:rPr>
        <w:t xml:space="preserve"> г. (</w:t>
      </w:r>
      <w:r w:rsidDel="00000000" w:rsidR="00000000" w:rsidRPr="00000000">
        <w:rPr>
          <w:rFonts w:ascii="Arial Narrow" w:cs="Arial Narrow" w:eastAsia="Arial Narrow" w:hAnsi="Arial Narrow"/>
          <w:i w:val="1"/>
          <w:rtl w:val="0"/>
        </w:rPr>
        <w:t xml:space="preserve">корекция</w:t>
      </w:r>
      <w:r w:rsidDel="00000000" w:rsidR="00000000" w:rsidRPr="00000000">
        <w:rPr>
          <w:rFonts w:ascii="Arial Narrow" w:cs="Arial Narrow" w:eastAsia="Arial Narrow" w:hAnsi="Arial Narrow"/>
          <w:rtl w:val="0"/>
        </w:rPr>
        <w:t xml:space="preserve">).</w:t>
      </w:r>
    </w:p>
    <w:p w:rsidR="00000000" w:rsidDel="00000000" w:rsidP="00000000" w:rsidRDefault="00000000" w:rsidRPr="00000000" w14:paraId="00000010">
      <w:pPr>
        <w:spacing w:after="120" w:lineRule="auto"/>
        <w:jc w:val="both"/>
        <w:rPr>
          <w:rFonts w:ascii="Arial Narrow" w:cs="Arial Narrow" w:eastAsia="Arial Narrow" w:hAnsi="Arial Narrow"/>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6. </w:t>
      </w:r>
      <w:r w:rsidDel="00000000" w:rsidR="00000000" w:rsidRPr="00000000">
        <w:rPr>
          <w:rFonts w:ascii="Arial" w:cs="Arial" w:eastAsia="Arial" w:hAnsi="Arial"/>
          <w:rtl w:val="0"/>
        </w:rPr>
        <w:t xml:space="preserve">Протокол № 6/17.02.2020 г. Дневен ред</w:t>
      </w:r>
      <w:r w:rsidDel="00000000" w:rsidR="00000000" w:rsidRPr="00000000">
        <w:rPr>
          <w:rFonts w:ascii="Arial Narrow" w:cs="Arial Narrow" w:eastAsia="Arial Narrow" w:hAnsi="Arial Narrow"/>
          <w:rtl w:val="0"/>
        </w:rPr>
        <w:t xml:space="preserve">: „</w:t>
      </w:r>
      <w:r w:rsidDel="00000000" w:rsidR="00000000" w:rsidRPr="00000000">
        <w:rPr>
          <w:rFonts w:ascii="Arial" w:cs="Arial" w:eastAsia="Arial" w:hAnsi="Arial"/>
          <w:i w:val="1"/>
          <w:rtl w:val="0"/>
        </w:rPr>
        <w:t xml:space="preserve">1. Разглеждане на постъпили писма и сигнали – 1.1. Докладна записка от арх. Владимир Милков (вх.№ 40/22.01.2020 г.) и „Сигнал за нарушения на Устава на САБ - № 3“ от арх. Истелианна Атанасова, член на УС на САБ (вх.№ 96/06.02.2020 г.); 1.2. Докладна записка от арх. Истелианна Атанасова, член на УС на САБ (вх.№ 94/07.02.2020 г.). Разни.“  </w:t>
        <w:tab/>
        <w:tab/>
        <w:tab/>
        <w:tab/>
        <w:t xml:space="preserve">           </w:t>
        <w:tab/>
        <w:tab/>
        <w:tab/>
        <w:t xml:space="preserve">           </w:t>
        <w:tab/>
        <w:tab/>
        <w:t xml:space="preserve">          </w:t>
      </w:r>
      <w:r w:rsidDel="00000000" w:rsidR="00000000" w:rsidRPr="00000000">
        <w:rPr>
          <w:rFonts w:ascii="Arial" w:cs="Arial" w:eastAsia="Arial" w:hAnsi="Arial"/>
          <w:rtl w:val="0"/>
        </w:rPr>
        <w:t xml:space="preserve">Публикуван на 25.02.2020 г.</w:t>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Заседание</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Протокол № 7/12.06.2020 г. Дневен ред:</w:t>
      </w:r>
      <w:r w:rsidDel="00000000" w:rsidR="00000000" w:rsidRPr="00000000">
        <w:rPr>
          <w:rFonts w:ascii="Arial Narrow" w:cs="Arial Narrow" w:eastAsia="Arial Narrow" w:hAnsi="Arial Narrow"/>
          <w:b w:val="0"/>
          <w:i w:val="0"/>
          <w:smallCaps w:val="0"/>
          <w:strike w:val="0"/>
          <w:color w:val="000000"/>
          <w:sz w:val="24"/>
          <w:szCs w:val="24"/>
          <w:u w:val="none"/>
          <w:shd w:fill="auto" w:val="clear"/>
          <w:vertAlign w:val="baseline"/>
          <w:rtl w:val="0"/>
        </w:rPr>
        <w:t xml:space="preserve"> </w:t>
      </w:r>
      <w:r w:rsidDel="00000000" w:rsidR="00000000" w:rsidRPr="00000000">
        <w:rPr>
          <w:rFonts w:ascii="Arial Narrow" w:cs="Arial Narrow" w:eastAsia="Arial Narrow" w:hAnsi="Arial Narrow"/>
          <w:b w:val="0"/>
          <w:i w:val="1"/>
          <w:smallCaps w:val="0"/>
          <w:strike w:val="0"/>
          <w:color w:val="000000"/>
          <w:sz w:val="22"/>
          <w:szCs w:val="22"/>
          <w:u w:val="none"/>
          <w:shd w:fill="auto" w:val="clear"/>
          <w:vertAlign w:val="baseline"/>
          <w:rtl w:val="0"/>
        </w:rPr>
        <w:t xml:space="preserve">1. Разглеждане на постъпили писма, сигнали, заявления</w:t>
      </w:r>
      <w:r w:rsidDel="00000000" w:rsidR="00000000" w:rsidRPr="00000000">
        <w:rPr>
          <w:rFonts w:ascii="Arial Narrow" w:cs="Arial Narrow" w:eastAsia="Arial Narrow" w:hAnsi="Arial Narrow"/>
          <w:b w:val="0"/>
          <w:i w:val="1"/>
          <w:smallCaps w:val="0"/>
          <w:strike w:val="0"/>
          <w:color w:val="ff0000"/>
          <w:sz w:val="22"/>
          <w:szCs w:val="22"/>
          <w:u w:val="none"/>
          <w:shd w:fill="auto" w:val="clear"/>
          <w:vertAlign w:val="baseline"/>
          <w:rtl w:val="0"/>
        </w:rPr>
        <w:t xml:space="preserve">. -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1.1. Заявление от арх. Здравец Хайтов (вх.№ САБ: 137 / 21.02.2020 г.); 1.2. Писмо и възражение от СП на Обединение ССА (изх.№:  І - 3 / 06.02.2020 г. и вх.№ САБ: 99 / 10.02.2020 г.) и писмо на  Председателя на УС на САБ (изх..№ САБ: І-106 / 24.02.2020 г.); 1.3. Писмо на Председателя на УС на САБ (изх.№ САБ: І-118 / 02.03.2020 г.). 2. Разни</w:t>
      </w:r>
      <w:r w:rsidDel="00000000" w:rsidR="00000000" w:rsidRPr="00000000">
        <w:rPr>
          <w:rFonts w:ascii="Arial Narrow" w:cs="Arial Narrow" w:eastAsia="Arial Narrow" w:hAnsi="Arial Narrow"/>
          <w:b w:val="0"/>
          <w:i w:val="1"/>
          <w:smallCaps w:val="0"/>
          <w:strike w:val="0"/>
          <w:color w:val="ff0000"/>
          <w:sz w:val="22"/>
          <w:szCs w:val="22"/>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2.1. Писмо от арх. Васил Вълчев (вх.№ САБ: 150 / 26.02.2020 г.); 2.2. Писмо от БНК-ИКОМОС (вх.№ САБ: 156 / 02.03.2020 г.). 3. Постъпили материали след датата на отлагането - 3.1. Докладни записки от арх. И. Атанасова (вх.№: 183 / 12.03.2020 г. и вх.№: 186 / 13.0302020 г.) и писма от Председателя на УС на САБ (изх.№:  І-142 / 13.03.2020 г. изх.№:  І-137 / 13.03.2020 г.); 3.2. Писмо от арх. И. Атанасова (вх.№: 198 / 23.03.2020 г.); 3.3. Писмо от арх. И. Атанасова (e-mail от 30.03.2020 г., 21:44 ч.); 3.4. Докладна записка от арх. И. Атанасова (вх.№: 204 / 09.04.2020 г.); 3.5. Писмо от арх. И. Атанасова (e-mail от 16.05.2020 г., 13:04 ч.); 3.6. Писмо от арх. И. Атанасова              (e-mail от 03.06.2020 г., 10:03 ч.). </w:t>
      </w:r>
      <w:r w:rsidDel="00000000" w:rsidR="00000000" w:rsidRPr="00000000">
        <w:rPr>
          <w:rFonts w:ascii="Arial Narrow" w:cs="Arial Narrow" w:eastAsia="Arial Narrow" w:hAnsi="Arial Narrow"/>
          <w:b w:val="0"/>
          <w:i w:val="0"/>
          <w:smallCaps w:val="0"/>
          <w:strike w:val="0"/>
          <w:color w:val="000000"/>
          <w:sz w:val="24"/>
          <w:szCs w:val="24"/>
          <w:u w:val="none"/>
          <w:shd w:fill="auto" w:val="clear"/>
          <w:vertAlign w:val="baseline"/>
          <w:rtl w:val="0"/>
        </w:rPr>
        <w:t xml:space="preserve">       </w:t>
        <w:tab/>
        <w:tab/>
        <w:t xml:space="preserve">          </w:t>
        <w:tab/>
        <w:tab/>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Публикуван на 23.06.2020 г.</w:t>
      </w:r>
    </w:p>
    <w:p w:rsidR="00000000" w:rsidDel="00000000" w:rsidP="00000000" w:rsidRDefault="00000000" w:rsidRPr="00000000" w14:paraId="00000012">
      <w:pPr>
        <w:tabs>
          <w:tab w:val="left" w:leader="none" w:pos="737"/>
        </w:tabs>
        <w:spacing w:after="120" w:line="240" w:lineRule="auto"/>
        <w:jc w:val="both"/>
        <w:rPr>
          <w:rFonts w:ascii="Arial" w:cs="Arial" w:eastAsia="Arial" w:hAnsi="Arial"/>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8.</w:t>
      </w:r>
      <w:r w:rsidDel="00000000" w:rsidR="00000000" w:rsidRPr="00000000">
        <w:rPr>
          <w:rFonts w:ascii="Arial" w:cs="Arial" w:eastAsia="Arial" w:hAnsi="Arial"/>
          <w:rtl w:val="0"/>
        </w:rPr>
        <w:t xml:space="preserve"> Протокол №8/04.02.2021 г., 19.02.2021 г. и 09.03.2021 г. Дневен ред: „ </w:t>
      </w:r>
      <w:r w:rsidDel="00000000" w:rsidR="00000000" w:rsidRPr="00000000">
        <w:rPr>
          <w:rFonts w:ascii="Arial Narrow" w:cs="Arial Narrow" w:eastAsia="Arial Narrow" w:hAnsi="Arial Narrow"/>
          <w:i w:val="1"/>
          <w:rtl w:val="0"/>
        </w:rPr>
        <w:t xml:space="preserve">„</w:t>
      </w:r>
      <w:r w:rsidDel="00000000" w:rsidR="00000000" w:rsidRPr="00000000">
        <w:rPr>
          <w:rFonts w:ascii="Arial Narrow" w:cs="Arial Narrow" w:eastAsia="Arial Narrow" w:hAnsi="Arial Narrow"/>
          <w:i w:val="1"/>
          <w:highlight w:val="white"/>
          <w:rtl w:val="0"/>
        </w:rPr>
        <w:t xml:space="preserve">Разглеждане организационното състояние на ССА при САБ в контекста на повдигнатите от Председателя на УС на САБ проблеми и предприети организационни и административни действия".</w:t>
      </w:r>
      <w:r w:rsidDel="00000000" w:rsidR="00000000" w:rsidRPr="00000000">
        <w:rPr>
          <w:rFonts w:ascii="Arial" w:cs="Arial" w:eastAsia="Arial" w:hAnsi="Arial"/>
          <w:i w:val="1"/>
          <w:rtl w:val="0"/>
        </w:rPr>
        <w:t xml:space="preserve"> А – 1. Запознаване и предварително обсъждане на заповеди №1/04.01.2021 г., № 2/04.01.2021 г., № 8/21.01.2021 г., № 10/27.01.2021 г., № 11/28.01.2021 г. на Председателя на УС на САБ арх. Тодор Булев и № 2/08.01.2015 г. на арх. Георги Бакалов; 2. Разглеждане на „Протестно решение на съвета на председателите на обединение „Сдружени софийски архитекти“ срещу заповеди № 10/27.01.2021 г., № 11/28.01.2021 г. и № 8/21.01.2021 г. на Председателя на УС на САБ.“ (вх.№  51/01.02.2021 г.); 3. Разглеждане на „Отворено писмо до членовете на Съюза на архитектите в България, до българските архитекти“, на Председателя на УС на САБ. (публикувано на интернет страницата на САБ на 01.02.2021 г.); 4. Разглеждане на Отговор от арх. Лидия Лазарова на Отвореното писмо на Председателя на УС на САБ до членовете на САБ и българските архитекти (разпространено по електронната поща на 03.02.2021 г.); 5.  Изслушване на Председателя на УС на САБ арх. Тодор Булев; 6. Изслушване на арх. Лидия Лазарова председател на Съвета на председателите на софийските дружества на архитектите (СПСДА), членове на ССА.  </w:t>
        <w:tab/>
        <w:t xml:space="preserve"> </w:t>
        <w:tab/>
        <w:t xml:space="preserve">           </w:t>
      </w:r>
      <w:r w:rsidDel="00000000" w:rsidR="00000000" w:rsidRPr="00000000">
        <w:rPr>
          <w:rFonts w:ascii="Arial" w:cs="Arial" w:eastAsia="Arial" w:hAnsi="Arial"/>
          <w:rtl w:val="0"/>
        </w:rPr>
        <w:t xml:space="preserve">Публикуван на 15.03.2021 г. </w:t>
      </w:r>
    </w:p>
    <w:p w:rsidR="00000000" w:rsidDel="00000000" w:rsidP="00000000" w:rsidRDefault="00000000" w:rsidRPr="00000000" w14:paraId="00000013">
      <w:pPr>
        <w:tabs>
          <w:tab w:val="left" w:leader="none" w:pos="737"/>
        </w:tabs>
        <w:spacing w:after="120" w:line="240" w:lineRule="auto"/>
        <w:jc w:val="both"/>
        <w:rPr>
          <w:rFonts w:ascii="Arial" w:cs="Arial" w:eastAsia="Arial" w:hAnsi="Arial"/>
        </w:rPr>
      </w:pPr>
      <w:r w:rsidDel="00000000" w:rsidR="00000000" w:rsidRPr="00000000">
        <w:rPr>
          <w:rFonts w:ascii="Arial Narrow" w:cs="Arial Narrow" w:eastAsia="Arial Narrow" w:hAnsi="Arial Narrow"/>
          <w:b w:val="1"/>
          <w:i w:val="1"/>
          <w:rtl w:val="0"/>
        </w:rPr>
        <w:tab/>
        <w:tab/>
        <w:tab/>
        <w:tab/>
        <w:tab/>
        <w:tab/>
        <w:tab/>
        <w:tab/>
        <w:tab/>
        <w:tab/>
        <w:tab/>
        <w:tab/>
        <w:t xml:space="preserve">     2/5</w:t>
      </w:r>
      <w:r w:rsidDel="00000000" w:rsidR="00000000" w:rsidRPr="00000000">
        <w:rPr>
          <w:rFonts w:ascii="Arial" w:cs="Arial" w:eastAsia="Arial" w:hAnsi="Arial"/>
          <w:rtl w:val="0"/>
        </w:rPr>
        <w:t xml:space="preserve">    </w:t>
      </w:r>
    </w:p>
    <w:p w:rsidR="00000000" w:rsidDel="00000000" w:rsidP="00000000" w:rsidRDefault="00000000" w:rsidRPr="00000000" w14:paraId="00000014">
      <w:pPr>
        <w:tabs>
          <w:tab w:val="left" w:leader="none" w:pos="737"/>
        </w:tabs>
        <w:spacing w:after="0" w:line="240" w:lineRule="auto"/>
        <w:jc w:val="both"/>
        <w:rPr>
          <w:rFonts w:ascii="Arial" w:cs="Arial" w:eastAsia="Arial" w:hAnsi="Arial"/>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9. </w:t>
      </w:r>
      <w:r w:rsidDel="00000000" w:rsidR="00000000" w:rsidRPr="00000000">
        <w:rPr>
          <w:rFonts w:ascii="Arial" w:cs="Arial" w:eastAsia="Arial" w:hAnsi="Arial"/>
          <w:rtl w:val="0"/>
        </w:rPr>
        <w:t xml:space="preserve">Протокол № 9/10.05.и 26.05.2021 г. Дневен ред: „ </w:t>
      </w:r>
      <w:r w:rsidDel="00000000" w:rsidR="00000000" w:rsidRPr="00000000">
        <w:rPr>
          <w:rFonts w:ascii="Arial Narrow" w:cs="Arial Narrow" w:eastAsia="Arial Narrow" w:hAnsi="Arial Narrow"/>
          <w:i w:val="1"/>
          <w:rtl w:val="0"/>
        </w:rPr>
        <w:t xml:space="preserve">1. </w:t>
      </w:r>
      <w:r w:rsidDel="00000000" w:rsidR="00000000" w:rsidRPr="00000000">
        <w:rPr>
          <w:rFonts w:ascii="Arial" w:cs="Arial" w:eastAsia="Arial" w:hAnsi="Arial"/>
          <w:i w:val="1"/>
          <w:highlight w:val="white"/>
          <w:rtl w:val="0"/>
        </w:rPr>
        <w:t xml:space="preserve">Разглеждане и вземане на              решение относно постъпило заявление от арх. Христина Д. Чокова-Петрова (вх.№ 153/22.04.2021 г.). 2. Разни“.</w:t>
      </w:r>
      <w:r w:rsidDel="00000000" w:rsidR="00000000" w:rsidRPr="00000000">
        <w:rPr>
          <w:rFonts w:ascii="Arial Narrow" w:cs="Arial Narrow" w:eastAsia="Arial Narrow" w:hAnsi="Arial Narrow"/>
          <w:i w:val="1"/>
          <w:rtl w:val="0"/>
        </w:rPr>
        <w:t xml:space="preserve">  </w:t>
      </w:r>
      <w:r w:rsidDel="00000000" w:rsidR="00000000" w:rsidRPr="00000000">
        <w:rPr>
          <w:rFonts w:ascii="Arial" w:cs="Arial" w:eastAsia="Arial" w:hAnsi="Arial"/>
          <w:rtl w:val="0"/>
        </w:rPr>
        <w:t xml:space="preserve">    </w:t>
        <w:tab/>
        <w:tab/>
        <w:tab/>
        <w:tab/>
        <w:tab/>
        <w:tab/>
        <w:t xml:space="preserve">         </w:t>
        <w:tab/>
        <w:t xml:space="preserve">        Публикуван на 21.10.2021 г.                       </w:t>
      </w:r>
      <w:r w:rsidDel="00000000" w:rsidR="00000000" w:rsidRPr="00000000">
        <w:rPr>
          <w:rFonts w:ascii="Arial" w:cs="Arial" w:eastAsia="Arial" w:hAnsi="Arial"/>
          <w:sz w:val="16"/>
          <w:szCs w:val="16"/>
          <w:rtl w:val="0"/>
        </w:rPr>
        <w:tab/>
      </w:r>
      <w:r w:rsidDel="00000000" w:rsidR="00000000" w:rsidRPr="00000000">
        <w:rPr>
          <w:rFonts w:ascii="Arial" w:cs="Arial" w:eastAsia="Arial" w:hAnsi="Arial"/>
          <w:rtl w:val="0"/>
        </w:rPr>
        <w:t xml:space="preserve">         </w:t>
        <w:tab/>
        <w:tab/>
        <w:tab/>
        <w:tab/>
        <w:tab/>
        <w:tab/>
        <w:tab/>
        <w:tab/>
        <w:tab/>
        <w:tab/>
        <w:tab/>
      </w:r>
    </w:p>
    <w:p w:rsidR="00000000" w:rsidDel="00000000" w:rsidP="00000000" w:rsidRDefault="00000000" w:rsidRPr="00000000" w14:paraId="00000015">
      <w:pPr>
        <w:keepNext w:val="0"/>
        <w:keepLines w:val="0"/>
        <w:pageBreakBefore w:val="0"/>
        <w:widowControl w:val="1"/>
        <w:pBdr>
          <w:top w:color="000000" w:space="1" w:sz="4" w:val="single"/>
          <w:left w:color="000000" w:space="4" w:sz="4" w:val="single"/>
          <w:bottom w:color="000000" w:space="1" w:sz="4" w:val="single"/>
          <w:right w:color="000000" w:space="4" w:sz="4" w:val="single"/>
          <w:between w:space="0" w:sz="0" w:val="nil"/>
        </w:pBdr>
        <w:shd w:fill="auto" w:val="clear"/>
        <w:spacing w:after="120" w:before="0" w:line="240" w:lineRule="auto"/>
        <w:ind w:left="0" w:right="0" w:firstLine="0"/>
        <w:jc w:val="both"/>
        <w:rPr>
          <w:rFonts w:ascii="Arial Narrow" w:cs="Arial Narrow" w:eastAsia="Arial Narrow" w:hAnsi="Arial Narrow"/>
          <w:b w:val="0"/>
          <w:i w:val="1"/>
          <w:smallCaps w:val="0"/>
          <w:strike w:val="0"/>
          <w:color w:val="ff0000"/>
          <w:sz w:val="18"/>
          <w:szCs w:val="18"/>
          <w:u w:val="none"/>
          <w:shd w:fill="auto" w:val="clear"/>
          <w:vertAlign w:val="baseline"/>
        </w:rPr>
      </w:pPr>
      <w:r w:rsidDel="00000000" w:rsidR="00000000" w:rsidRPr="00000000">
        <w:rPr>
          <w:rFonts w:ascii="Arial" w:cs="Arial" w:eastAsia="Arial" w:hAnsi="Arial"/>
          <w:b w:val="0"/>
          <w:i w:val="1"/>
          <w:smallCaps w:val="0"/>
          <w:strike w:val="0"/>
          <w:color w:val="000000"/>
          <w:sz w:val="18"/>
          <w:szCs w:val="18"/>
          <w:u w:val="single"/>
          <w:shd w:fill="auto" w:val="clear"/>
          <w:vertAlign w:val="baseline"/>
          <w:rtl w:val="0"/>
        </w:rPr>
        <w:t xml:space="preserve">PS</w:t>
      </w:r>
      <w:r w:rsidDel="00000000" w:rsidR="00000000" w:rsidRPr="00000000">
        <w:rPr>
          <w:rFonts w:ascii="Arial" w:cs="Arial" w:eastAsia="Arial" w:hAnsi="Arial"/>
          <w:b w:val="0"/>
          <w:i w:val="0"/>
          <w:smallCaps w:val="0"/>
          <w:strike w:val="0"/>
          <w:color w:val="000000"/>
          <w:sz w:val="24"/>
          <w:szCs w:val="24"/>
          <w:u w:val="singl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Narrow" w:cs="Arial Narrow" w:eastAsia="Arial Narrow" w:hAnsi="Arial Narrow"/>
          <w:b w:val="0"/>
          <w:i w:val="1"/>
          <w:smallCaps w:val="0"/>
          <w:strike w:val="0"/>
          <w:color w:val="000000"/>
          <w:sz w:val="18"/>
          <w:szCs w:val="18"/>
          <w:u w:val="none"/>
          <w:shd w:fill="auto" w:val="clear"/>
          <w:vertAlign w:val="baseline"/>
          <w:rtl w:val="0"/>
        </w:rPr>
        <w:t xml:space="preserve">Протоколът беше изпратен обратно до вносителя арх. Хр. Д. Чокова-Петрова да мотивира „Становище”-то си.  Отговор от колежката не бе получен до следващото ОС на САБ (2021 г.). На това ОС арх. Чокова-Петрова го направи като свое предложение за вземане на Решение от ОС на САБ. Съответно от КС на САБ беше депозирано копие от текста на Протокола на КС в Комисията по Решенията на ОС. Предложението на арх. Чокова-Петрова не беше включено от Комисията като предложение за Решение на ОС на САБ.</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ab/>
        <w:tab/>
        <w:tab/>
        <w:tab/>
        <w:t xml:space="preserve">    </w:t>
      </w:r>
      <w:r w:rsidDel="00000000" w:rsidR="00000000" w:rsidRPr="00000000">
        <w:rPr>
          <w:rtl w:val="0"/>
        </w:rPr>
      </w:r>
    </w:p>
    <w:p w:rsidR="00000000" w:rsidDel="00000000" w:rsidP="00000000" w:rsidRDefault="00000000" w:rsidRPr="00000000" w14:paraId="00000016">
      <w:pPr>
        <w:tabs>
          <w:tab w:val="left" w:leader="none" w:pos="737"/>
        </w:tabs>
        <w:spacing w:after="0" w:line="240" w:lineRule="auto"/>
        <w:jc w:val="both"/>
        <w:rPr>
          <w:rFonts w:ascii="Arial" w:cs="Arial" w:eastAsia="Arial" w:hAnsi="Arial"/>
          <w:b w:val="1"/>
          <w:sz w:val="16"/>
          <w:szCs w:val="16"/>
        </w:rPr>
      </w:pPr>
      <w:r w:rsidDel="00000000" w:rsidR="00000000" w:rsidRPr="00000000">
        <w:rPr>
          <w:rtl w:val="0"/>
        </w:rPr>
      </w:r>
    </w:p>
    <w:p w:rsidR="00000000" w:rsidDel="00000000" w:rsidP="00000000" w:rsidRDefault="00000000" w:rsidRPr="00000000" w14:paraId="00000017">
      <w:pPr>
        <w:tabs>
          <w:tab w:val="left" w:leader="none" w:pos="737"/>
        </w:tabs>
        <w:spacing w:after="0" w:line="240" w:lineRule="auto"/>
        <w:jc w:val="both"/>
        <w:rPr>
          <w:rFonts w:ascii="Arial Narrow" w:cs="Arial Narrow" w:eastAsia="Arial Narrow" w:hAnsi="Arial Narrow"/>
          <w:i w:val="1"/>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10. </w:t>
      </w:r>
      <w:r w:rsidDel="00000000" w:rsidR="00000000" w:rsidRPr="00000000">
        <w:rPr>
          <w:rFonts w:ascii="Arial" w:cs="Arial" w:eastAsia="Arial" w:hAnsi="Arial"/>
          <w:rtl w:val="0"/>
        </w:rPr>
        <w:t xml:space="preserve">Протокол № 10/27.05.2021 г. Дневен ред: </w:t>
      </w:r>
      <w:r w:rsidDel="00000000" w:rsidR="00000000" w:rsidRPr="00000000">
        <w:rPr>
          <w:rFonts w:ascii="Arial Narrow" w:cs="Arial Narrow" w:eastAsia="Arial Narrow" w:hAnsi="Arial Narrow"/>
          <w:i w:val="1"/>
          <w:rtl w:val="0"/>
        </w:rPr>
        <w:t xml:space="preserve">„1. Обсъждане на решение по т.6 от Протокол за взетите решения на заседание на Управителния съвет на САБ, проведено на 12.05.2021 г., Централен дом на архитекта – София, чийто текст гласи:</w:t>
      </w:r>
    </w:p>
    <w:p w:rsidR="00000000" w:rsidDel="00000000" w:rsidP="00000000" w:rsidRDefault="00000000" w:rsidRPr="00000000" w14:paraId="00000018">
      <w:pPr>
        <w:tabs>
          <w:tab w:val="left" w:leader="none" w:pos="737"/>
        </w:tabs>
        <w:spacing w:after="120" w:line="240" w:lineRule="auto"/>
        <w:jc w:val="both"/>
        <w:rPr>
          <w:rFonts w:ascii="Arial" w:cs="Arial" w:eastAsia="Arial" w:hAnsi="Arial"/>
        </w:rPr>
      </w:pPr>
      <w:r w:rsidDel="00000000" w:rsidR="00000000" w:rsidRPr="00000000">
        <w:rPr>
          <w:rFonts w:ascii="Arial Narrow" w:cs="Arial Narrow" w:eastAsia="Arial Narrow" w:hAnsi="Arial Narrow"/>
          <w:i w:val="1"/>
          <w:rtl w:val="0"/>
        </w:rPr>
        <w:t xml:space="preserve">„Обсъждане на доклада на комисията по т. 1 от решенията на XXVIII -то ОС на САБ. УС на САБ се обръща с </w:t>
      </w:r>
      <w:r w:rsidDel="00000000" w:rsidR="00000000" w:rsidRPr="00000000">
        <w:rPr>
          <w:rFonts w:ascii="Arial Narrow" w:cs="Arial Narrow" w:eastAsia="Arial Narrow" w:hAnsi="Arial Narrow"/>
          <w:b w:val="1"/>
          <w:i w:val="1"/>
          <w:rtl w:val="0"/>
        </w:rPr>
        <w:t xml:space="preserve">предложение</w:t>
      </w:r>
      <w:r w:rsidDel="00000000" w:rsidR="00000000" w:rsidRPr="00000000">
        <w:rPr>
          <w:rFonts w:ascii="Arial Narrow" w:cs="Arial Narrow" w:eastAsia="Arial Narrow" w:hAnsi="Arial Narrow"/>
          <w:i w:val="1"/>
          <w:rtl w:val="0"/>
        </w:rPr>
        <w:t xml:space="preserve"> до КС на САБ, по възможност да се запознае достатъчно време преди ОС с наличните материали, официални документи, свързани с работата на комисията на арх. Стрясков и да направи коментар към тях, като евентуално може да направи предложение, ако стигне до това.“ </w:t>
      </w:r>
      <w:r w:rsidDel="00000000" w:rsidR="00000000" w:rsidRPr="00000000">
        <w:rPr>
          <w:rFonts w:ascii="Arial" w:cs="Arial" w:eastAsia="Arial" w:hAnsi="Arial"/>
          <w:rtl w:val="0"/>
        </w:rPr>
        <w:t xml:space="preserve"> </w:t>
        <w:tab/>
        <w:tab/>
        <w:tab/>
        <w:tab/>
        <w:tab/>
        <w:tab/>
        <w:tab/>
        <w:tab/>
        <w:t xml:space="preserve">         </w:t>
        <w:tab/>
        <w:t xml:space="preserve">         Публикуван на 09.06.2021 г.</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Заседание</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Протокол № 11/03.09.2021 г. Дневен ред</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Narrow" w:cs="Arial Narrow" w:eastAsia="Arial Narrow" w:hAnsi="Arial Narrow"/>
          <w:b w:val="0"/>
          <w:i w:val="1"/>
          <w:smallCaps w:val="0"/>
          <w:strike w:val="0"/>
          <w:color w:val="000000"/>
          <w:sz w:val="22"/>
          <w:szCs w:val="22"/>
          <w:u w:val="none"/>
          <w:shd w:fill="auto" w:val="clear"/>
          <w:vertAlign w:val="baseline"/>
          <w:rtl w:val="0"/>
        </w:rPr>
        <w:t xml:space="preserve">1.</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Приключване на Протокол № 9 от заседанието на КС на САБ. 2. Разглеждане и взимане на отношение и решения по повод писмо на Председателя на САБ - изх. №: I-190/17.08.2021 г. (изпратено до членовете на КС по електронната поща на 18.08.2021 г. и проведени по този повод телефонни разговори); 3. Разни - (писмо от арх. И. Атанасова - САБ вх.№: 241/16.08.2021 г.; писмо от арх. Л. Лазарова - САБ вх.№: 249/20.08.2021 г.).</w:t>
      </w:r>
      <w:r w:rsidDel="00000000" w:rsidR="00000000" w:rsidRPr="00000000">
        <w:rPr>
          <w:rFonts w:ascii="Arial Narrow" w:cs="Arial Narrow" w:eastAsia="Arial Narrow" w:hAnsi="Arial Narrow"/>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tab/>
        <w:tab/>
        <w:tab/>
        <w:tab/>
        <w:tab/>
        <w:tab/>
        <w:t xml:space="preserve">   </w:t>
        <w:tab/>
        <w:tab/>
        <w:t xml:space="preserve">       </w:t>
        <w:tab/>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Публикуван на 21.10.2021 г</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Заседание</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12.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Протокол № 12/14.02.2022 г. Дневен ред:</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1. Разглеждане и взимане на отношение и решения по повод на заявление до КС на САБ от арх. Здравец Хайтов, председател на Съвета на дружество на САБ № „9,18“ (вх. №: 07/07.01.2022 г.). 2. Разни.“</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5664"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Публикуван на 15.02.2022 г.</w:t>
      </w:r>
    </w:p>
    <w:p w:rsidR="00000000" w:rsidDel="00000000" w:rsidP="00000000" w:rsidRDefault="00000000" w:rsidRPr="00000000" w14:paraId="0000001C">
      <w:pPr>
        <w:spacing w:after="120" w:line="240" w:lineRule="auto"/>
        <w:jc w:val="both"/>
        <w:rPr>
          <w:rFonts w:ascii="Arial" w:cs="Arial" w:eastAsia="Arial" w:hAnsi="Arial"/>
        </w:rPr>
      </w:pPr>
      <w:r w:rsidDel="00000000" w:rsidR="00000000" w:rsidRPr="00000000">
        <w:rPr>
          <w:rFonts w:ascii="Arial" w:cs="Arial" w:eastAsia="Arial" w:hAnsi="Arial"/>
          <w:b w:val="1"/>
          <w:rtl w:val="0"/>
        </w:rPr>
        <w:t xml:space="preserve">Заседание</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13. </w:t>
      </w:r>
      <w:r w:rsidDel="00000000" w:rsidR="00000000" w:rsidRPr="00000000">
        <w:rPr>
          <w:rFonts w:ascii="Arial" w:cs="Arial" w:eastAsia="Arial" w:hAnsi="Arial"/>
          <w:rtl w:val="0"/>
        </w:rPr>
        <w:t xml:space="preserve">Протокол № 13/18.10.2022 г. Дневен ред: „</w:t>
      </w:r>
      <w:r w:rsidDel="00000000" w:rsidR="00000000" w:rsidRPr="00000000">
        <w:rPr>
          <w:rFonts w:ascii="Arial Narrow" w:cs="Arial Narrow" w:eastAsia="Arial Narrow" w:hAnsi="Arial Narrow"/>
          <w:i w:val="1"/>
          <w:color w:val="000000"/>
          <w:rtl w:val="0"/>
        </w:rPr>
        <w:t xml:space="preserve">1.</w:t>
      </w:r>
      <w:r w:rsidDel="00000000" w:rsidR="00000000" w:rsidRPr="00000000">
        <w:rPr>
          <w:rFonts w:ascii="Tahoma" w:cs="Tahoma" w:eastAsia="Tahoma" w:hAnsi="Tahoma"/>
          <w:i w:val="1"/>
          <w:color w:val="000000"/>
          <w:rtl w:val="0"/>
        </w:rPr>
        <w:t xml:space="preserve"> </w:t>
      </w:r>
      <w:r w:rsidDel="00000000" w:rsidR="00000000" w:rsidRPr="00000000">
        <w:rPr>
          <w:rFonts w:ascii="Arial" w:cs="Arial" w:eastAsia="Arial" w:hAnsi="Arial"/>
          <w:i w:val="1"/>
          <w:color w:val="000000"/>
          <w:rtl w:val="0"/>
        </w:rPr>
        <w:t xml:space="preserve">Разглеждане и взимане на отношение и решения по повод на постъпило (по електронната поща на 05.10.2022 г., 21:14 ч.) „Запитване“ от арх. Хубена Иванова Салджиева, член на УС на САБ и зам.-председател на УС на САБ. 2. Разни – „Становище на КС на САБ“, относно „Възстановяване на членство в САБ“ (вх.№ 212/07.10.2022 г.)</w:t>
        <w:tab/>
        <w:tab/>
        <w:tab/>
        <w:tab/>
        <w:tab/>
        <w:tab/>
        <w:t xml:space="preserve">        </w:t>
      </w:r>
      <w:r w:rsidDel="00000000" w:rsidR="00000000" w:rsidRPr="00000000">
        <w:rPr>
          <w:rFonts w:ascii="Arial" w:cs="Arial" w:eastAsia="Arial" w:hAnsi="Arial"/>
          <w:rtl w:val="0"/>
        </w:rPr>
        <w:t xml:space="preserve">  </w:t>
        <w:tab/>
        <w:tab/>
        <w:t xml:space="preserve">         Публикуван на 25.10.2022 г.</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Заседание</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14.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Протокол № 14/12.01.2023 г Дневен ред</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1.Разглеждане и взимане на отношение и решения по повод на постъпила Докладна записка от арх. Истелианна Атанасова до председателя и членовете на КС на САБ, председателя на УС и до главния секретар на САБ (вх. № 02/04.01.2023 г.). (Същата е разпространена и по електронната поща на 04.01.2023 г., 17:45 ч.). 2. Разни.“</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tab/>
        <w:tab/>
        <w:tab/>
        <w:tab/>
        <w:tab/>
        <w:tab/>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Публикуван на 16.01.2023 г.</w:t>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Заседание</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15.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Протокол № 15/05.04.2023 г. Дневен ред:</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1. Попълване състава на КС на САБ. 2. Разглеждане на постъпила Докладна записка от арх. Здравец Хайтов (вх. №: 69/30.03.2023 г.). 3. Изготвяне на Отчет на КС на САБ пред XXXIV ОС на САБ за мандата 2019 г. - 2023 г. 4. Разни.“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Публикуван на ….04.2023 г</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0">
      <w:pPr>
        <w:spacing w:after="120" w:lineRule="auto"/>
        <w:jc w:val="both"/>
        <w:rPr>
          <w:rFonts w:ascii="Arial Narrow" w:cs="Arial Narrow" w:eastAsia="Arial Narrow" w:hAnsi="Arial Narrow"/>
          <w:b w:val="1"/>
          <w:i w:val="1"/>
          <w:u w:val="single"/>
        </w:rPr>
      </w:pPr>
      <w:r w:rsidDel="00000000" w:rsidR="00000000" w:rsidRPr="00000000">
        <w:rPr>
          <w:rtl w:val="0"/>
        </w:rPr>
      </w:r>
    </w:p>
    <w:p w:rsidR="00000000" w:rsidDel="00000000" w:rsidP="00000000" w:rsidRDefault="00000000" w:rsidRPr="00000000" w14:paraId="00000021">
      <w:pPr>
        <w:spacing w:after="120" w:lineRule="auto"/>
        <w:jc w:val="both"/>
        <w:rPr>
          <w:rFonts w:ascii="Arial Narrow" w:cs="Arial Narrow" w:eastAsia="Arial Narrow" w:hAnsi="Arial Narrow"/>
          <w:b w:val="1"/>
          <w:i w:val="1"/>
          <w:u w:val="single"/>
        </w:rPr>
      </w:pPr>
      <w:r w:rsidDel="00000000" w:rsidR="00000000" w:rsidRPr="00000000">
        <w:rPr>
          <w:rtl w:val="0"/>
        </w:rPr>
      </w:r>
    </w:p>
    <w:p w:rsidR="00000000" w:rsidDel="00000000" w:rsidP="00000000" w:rsidRDefault="00000000" w:rsidRPr="00000000" w14:paraId="00000022">
      <w:pPr>
        <w:spacing w:after="120" w:lineRule="auto"/>
        <w:jc w:val="both"/>
        <w:rPr>
          <w:rFonts w:ascii="Arial Narrow" w:cs="Arial Narrow" w:eastAsia="Arial Narrow" w:hAnsi="Arial Narrow"/>
          <w:b w:val="1"/>
          <w:i w:val="1"/>
          <w:u w:val="single"/>
        </w:rPr>
      </w:pPr>
      <w:r w:rsidDel="00000000" w:rsidR="00000000" w:rsidRPr="00000000">
        <w:rPr>
          <w:rFonts w:ascii="Arial Narrow" w:cs="Arial Narrow" w:eastAsia="Arial Narrow" w:hAnsi="Arial Narrow"/>
          <w:b w:val="1"/>
          <w:i w:val="1"/>
          <w:u w:val="single"/>
          <w:rtl w:val="0"/>
        </w:rPr>
        <w:t xml:space="preserve">Забележка: </w:t>
      </w:r>
    </w:p>
    <w:p w:rsidR="00000000" w:rsidDel="00000000" w:rsidP="00000000" w:rsidRDefault="00000000" w:rsidRPr="00000000" w14:paraId="00000023">
      <w:pPr>
        <w:spacing w:after="120" w:lineRule="auto"/>
        <w:jc w:val="both"/>
        <w:rPr>
          <w:rFonts w:ascii="Arial Narrow" w:cs="Arial Narrow" w:eastAsia="Arial Narrow" w:hAnsi="Arial Narrow"/>
          <w:b w:val="1"/>
          <w:i w:val="1"/>
        </w:rPr>
      </w:pPr>
      <w:r w:rsidDel="00000000" w:rsidR="00000000" w:rsidRPr="00000000">
        <w:rPr>
          <w:rFonts w:ascii="Arial Narrow" w:cs="Arial Narrow" w:eastAsia="Arial Narrow" w:hAnsi="Arial Narrow"/>
          <w:i w:val="1"/>
          <w:rtl w:val="0"/>
        </w:rPr>
        <w:t xml:space="preserve">КС редовно е провеждал своите заседания (видно и от приложения подробен опис), както и е участвал в заседанията на УС на САБ (задължение съгл. Устава на САБ). Някои от заседанията са провеждани с „on line“ участие чрез двустранна конферентна връзка при отсъствие на някои от членовете по здравословни и/или други служебни и лични причини, което надлежно е отразено в протоколите.</w:t>
      </w:r>
      <w:r w:rsidDel="00000000" w:rsidR="00000000" w:rsidRPr="00000000">
        <w:rPr>
          <w:rFonts w:ascii="Arial Narrow" w:cs="Arial Narrow" w:eastAsia="Arial Narrow" w:hAnsi="Arial Narrow"/>
          <w:b w:val="1"/>
          <w:i w:val="1"/>
          <w:rtl w:val="0"/>
        </w:rPr>
        <w:t xml:space="preserve"> </w:t>
      </w:r>
    </w:p>
    <w:p w:rsidR="00000000" w:rsidDel="00000000" w:rsidP="00000000" w:rsidRDefault="00000000" w:rsidRPr="00000000" w14:paraId="00000024">
      <w:pPr>
        <w:spacing w:after="120" w:lineRule="auto"/>
        <w:ind w:left="8496" w:firstLine="0"/>
        <w:jc w:val="both"/>
        <w:rPr>
          <w:rFonts w:ascii="Arial Narrow" w:cs="Arial Narrow" w:eastAsia="Arial Narrow" w:hAnsi="Arial Narrow"/>
          <w:i w:val="1"/>
        </w:rPr>
      </w:pPr>
      <w:bookmarkStart w:colFirst="0" w:colLast="0" w:name="_gjdgxs" w:id="0"/>
      <w:bookmarkEnd w:id="0"/>
      <w:r w:rsidDel="00000000" w:rsidR="00000000" w:rsidRPr="00000000">
        <w:rPr>
          <w:rFonts w:ascii="Arial Narrow" w:cs="Arial Narrow" w:eastAsia="Arial Narrow" w:hAnsi="Arial Narrow"/>
          <w:b w:val="1"/>
          <w:i w:val="1"/>
          <w:rtl w:val="0"/>
        </w:rPr>
        <w:t xml:space="preserve">     3/5</w:t>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496" w:right="0" w:firstLine="0"/>
        <w:jc w:val="both"/>
        <w:rPr>
          <w:rFonts w:ascii="Arial" w:cs="Arial" w:eastAsia="Arial" w:hAnsi="Arial"/>
          <w:b w:val="1"/>
          <w:i w:val="0"/>
          <w:smallCaps w:val="0"/>
          <w:strike w:val="0"/>
          <w:color w:val="000000"/>
          <w:sz w:val="22"/>
          <w:szCs w:val="22"/>
          <w:u w:val="single"/>
          <w:shd w:fill="auto" w:val="clear"/>
          <w:vertAlign w:val="baseline"/>
        </w:rPr>
      </w:pPr>
      <w:r w:rsidDel="00000000" w:rsidR="00000000" w:rsidRPr="00000000">
        <w:rPr>
          <w:rFonts w:ascii="Arial Narrow" w:cs="Arial Narrow" w:eastAsia="Arial Narrow" w:hAnsi="Arial Narrow"/>
          <w:b w:val="1"/>
          <w:i w:val="1"/>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single"/>
          <w:shd w:fill="auto" w:val="clear"/>
          <w:vertAlign w:val="baseline"/>
          <w:rtl w:val="0"/>
        </w:rPr>
        <w:t xml:space="preserve">Б.</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Становища</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изготвени от КС на САБ извън редовните му заседания относно:</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8">
      <w:pPr>
        <w:spacing w:after="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1. Работата на КС на САБ – </w:t>
      </w:r>
      <w:r w:rsidDel="00000000" w:rsidR="00000000" w:rsidRPr="00000000">
        <w:rPr>
          <w:rFonts w:ascii="Arial Narrow" w:cs="Arial Narrow" w:eastAsia="Arial Narrow" w:hAnsi="Arial Narrow"/>
          <w:i w:val="1"/>
          <w:rtl w:val="0"/>
        </w:rPr>
        <w:t xml:space="preserve">02.05.2019 г.</w:t>
      </w:r>
      <w:r w:rsidDel="00000000" w:rsidR="00000000" w:rsidRPr="00000000">
        <w:rPr>
          <w:rtl w:val="0"/>
        </w:rPr>
      </w:r>
    </w:p>
    <w:p w:rsidR="00000000" w:rsidDel="00000000" w:rsidP="00000000" w:rsidRDefault="00000000" w:rsidRPr="00000000" w14:paraId="00000029">
      <w:pPr>
        <w:spacing w:after="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2. Интернет-страницата на САБ – </w:t>
      </w:r>
      <w:r w:rsidDel="00000000" w:rsidR="00000000" w:rsidRPr="00000000">
        <w:rPr>
          <w:rFonts w:ascii="Arial Narrow" w:cs="Arial Narrow" w:eastAsia="Arial Narrow" w:hAnsi="Arial Narrow"/>
          <w:i w:val="1"/>
          <w:rtl w:val="0"/>
        </w:rPr>
        <w:t xml:space="preserve">14.10.2019 г.</w:t>
      </w:r>
      <w:r w:rsidDel="00000000" w:rsidR="00000000" w:rsidRPr="00000000">
        <w:rPr>
          <w:rtl w:val="0"/>
        </w:rPr>
      </w:r>
    </w:p>
    <w:p w:rsidR="00000000" w:rsidDel="00000000" w:rsidP="00000000" w:rsidRDefault="00000000" w:rsidRPr="00000000" w14:paraId="0000002A">
      <w:pPr>
        <w:spacing w:after="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3. Възстановяване на членство в САБ – </w:t>
      </w:r>
      <w:r w:rsidDel="00000000" w:rsidR="00000000" w:rsidRPr="00000000">
        <w:rPr>
          <w:rFonts w:ascii="Arial Narrow" w:cs="Arial Narrow" w:eastAsia="Arial Narrow" w:hAnsi="Arial Narrow"/>
          <w:i w:val="1"/>
          <w:rtl w:val="0"/>
        </w:rPr>
        <w:t xml:space="preserve">07.10.2022 г.</w:t>
      </w:r>
      <w:r w:rsidDel="00000000" w:rsidR="00000000" w:rsidRPr="00000000">
        <w:rPr>
          <w:rtl w:val="0"/>
        </w:rPr>
      </w:r>
    </w:p>
    <w:p w:rsidR="00000000" w:rsidDel="00000000" w:rsidP="00000000" w:rsidRDefault="00000000" w:rsidRPr="00000000" w14:paraId="0000002B">
      <w:pPr>
        <w:spacing w:after="0" w:lineRule="auto"/>
        <w:jc w:val="both"/>
        <w:rPr>
          <w:rFonts w:ascii="Arial Narrow" w:cs="Arial Narrow" w:eastAsia="Arial Narrow" w:hAnsi="Arial Narrow"/>
          <w:b w:val="1"/>
          <w:i w:val="1"/>
        </w:rPr>
      </w:pPr>
      <w:r w:rsidDel="00000000" w:rsidR="00000000" w:rsidRPr="00000000">
        <w:rPr>
          <w:rFonts w:ascii="Arial" w:cs="Arial" w:eastAsia="Arial" w:hAnsi="Arial"/>
          <w:rtl w:val="0"/>
        </w:rPr>
        <w:t xml:space="preserve">4. Докладна записка вх.№ 02/04.01.2023 г. </w:t>
      </w:r>
      <w:r w:rsidDel="00000000" w:rsidR="00000000" w:rsidRPr="00000000">
        <w:rPr>
          <w:rFonts w:ascii="Arial Narrow" w:cs="Arial Narrow" w:eastAsia="Arial Narrow" w:hAnsi="Arial Narrow"/>
          <w:i w:val="1"/>
          <w:rtl w:val="0"/>
        </w:rPr>
        <w:t xml:space="preserve">– 08.02.2023 г.</w:t>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8496" w:right="0" w:firstLine="0"/>
        <w:jc w:val="both"/>
        <w:rPr>
          <w:rFonts w:ascii="Arial Narrow" w:cs="Arial Narrow" w:eastAsia="Arial Narrow" w:hAnsi="Arial Narrow"/>
          <w:b w:val="1"/>
          <w:i w:val="1"/>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1"/>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D">
      <w:pPr>
        <w:spacing w:after="0" w:lineRule="auto"/>
        <w:rPr>
          <w:rFonts w:ascii="Arial" w:cs="Arial" w:eastAsia="Arial" w:hAnsi="Arial"/>
        </w:rPr>
      </w:pPr>
      <w:r w:rsidDel="00000000" w:rsidR="00000000" w:rsidRPr="00000000">
        <w:rPr>
          <w:rFonts w:ascii="Arial" w:cs="Arial" w:eastAsia="Arial" w:hAnsi="Arial"/>
          <w:b w:val="1"/>
          <w:u w:val="single"/>
          <w:rtl w:val="0"/>
        </w:rPr>
        <w:t xml:space="preserve">В.</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Проблеми </w:t>
      </w:r>
      <w:r w:rsidDel="00000000" w:rsidR="00000000" w:rsidRPr="00000000">
        <w:rPr>
          <w:rFonts w:ascii="Arial" w:cs="Arial" w:eastAsia="Arial" w:hAnsi="Arial"/>
          <w:rtl w:val="0"/>
        </w:rPr>
        <w:t xml:space="preserve">поставени на вниманието на КС на САБ и някои препоръки за усъвършенстване дейността на съюза и неговите органи на всички нива: </w:t>
      </w:r>
    </w:p>
    <w:p w:rsidR="00000000" w:rsidDel="00000000" w:rsidP="00000000" w:rsidRDefault="00000000" w:rsidRPr="00000000" w14:paraId="0000002E">
      <w:pPr>
        <w:spacing w:after="0" w:lineRule="auto"/>
        <w:rPr>
          <w:rFonts w:ascii="Arial" w:cs="Arial" w:eastAsia="Arial" w:hAnsi="Arial"/>
          <w:b w:val="1"/>
        </w:rPr>
      </w:pPr>
      <w:r w:rsidDel="00000000" w:rsidR="00000000" w:rsidRPr="00000000">
        <w:rPr>
          <w:rtl w:val="0"/>
        </w:rPr>
      </w:r>
    </w:p>
    <w:p w:rsidR="00000000" w:rsidDel="00000000" w:rsidP="00000000" w:rsidRDefault="00000000" w:rsidRPr="00000000" w14:paraId="0000002F">
      <w:pPr>
        <w:spacing w:after="0" w:lineRule="auto"/>
        <w:rPr>
          <w:rFonts w:ascii="Arial" w:cs="Arial" w:eastAsia="Arial" w:hAnsi="Arial"/>
        </w:rPr>
      </w:pPr>
      <w:r w:rsidDel="00000000" w:rsidR="00000000" w:rsidRPr="00000000">
        <w:rPr>
          <w:rFonts w:ascii="Arial" w:cs="Arial" w:eastAsia="Arial" w:hAnsi="Arial"/>
          <w:b w:val="1"/>
          <w:rtl w:val="0"/>
        </w:rPr>
        <w:t xml:space="preserve">1.</w:t>
      </w:r>
      <w:r w:rsidDel="00000000" w:rsidR="00000000" w:rsidRPr="00000000">
        <w:rPr>
          <w:rFonts w:ascii="Arial" w:cs="Arial" w:eastAsia="Arial" w:hAnsi="Arial"/>
          <w:rtl w:val="0"/>
        </w:rPr>
        <w:t xml:space="preserve"> Спазването и усъвършенстване на Устава на САБ и Правилниците към него. </w:t>
      </w:r>
    </w:p>
    <w:p w:rsidR="00000000" w:rsidDel="00000000" w:rsidP="00000000" w:rsidRDefault="00000000" w:rsidRPr="00000000" w14:paraId="00000030">
      <w:pPr>
        <w:spacing w:after="0" w:lineRule="auto"/>
        <w:rPr>
          <w:rFonts w:ascii="Arial" w:cs="Arial" w:eastAsia="Arial" w:hAnsi="Arial"/>
          <w:sz w:val="16"/>
          <w:szCs w:val="16"/>
        </w:rPr>
      </w:pPr>
      <w:r w:rsidDel="00000000" w:rsidR="00000000" w:rsidRPr="00000000">
        <w:rPr>
          <w:rtl w:val="0"/>
        </w:rPr>
      </w:r>
    </w:p>
    <w:p w:rsidR="00000000" w:rsidDel="00000000" w:rsidP="00000000" w:rsidRDefault="00000000" w:rsidRPr="00000000" w14:paraId="00000031">
      <w:pPr>
        <w:spacing w:after="0" w:lineRule="auto"/>
        <w:ind w:firstLine="360"/>
        <w:jc w:val="both"/>
        <w:rPr>
          <w:rFonts w:ascii="Arial" w:cs="Arial" w:eastAsia="Arial" w:hAnsi="Arial"/>
        </w:rPr>
      </w:pPr>
      <w:r w:rsidDel="00000000" w:rsidR="00000000" w:rsidRPr="00000000">
        <w:rPr>
          <w:rFonts w:ascii="Arial" w:cs="Arial" w:eastAsia="Arial" w:hAnsi="Arial"/>
          <w:rtl w:val="0"/>
        </w:rPr>
        <w:t xml:space="preserve">Уставът на САБ, такъв какъвто е от последната му редакция от XXIV ОС на САБ (</w:t>
      </w:r>
      <w:r w:rsidDel="00000000" w:rsidR="00000000" w:rsidRPr="00000000">
        <w:rPr>
          <w:rFonts w:ascii="Arial" w:cs="Arial" w:eastAsia="Arial" w:hAnsi="Arial"/>
          <w:i w:val="1"/>
          <w:rtl w:val="0"/>
        </w:rPr>
        <w:t xml:space="preserve">2013 г</w:t>
      </w:r>
      <w:r w:rsidDel="00000000" w:rsidR="00000000" w:rsidRPr="00000000">
        <w:rPr>
          <w:rFonts w:ascii="Arial" w:cs="Arial" w:eastAsia="Arial" w:hAnsi="Arial"/>
          <w:rtl w:val="0"/>
        </w:rPr>
        <w:t xml:space="preserve">.) и последвалите корекции на някои технически грешки, отговаря на изискванията на ЗЮЛНЦ и е солидна</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основа за дейността на съюза и неговите органи на всички нива. Същевременно има и някои непълноти и неясноти относно функциите и правомощията на КС, които може би следва да се допълнят и коригират в бъдещи промени на устав или в нов, ако такъв бъде приет.</w:t>
      </w:r>
    </w:p>
    <w:p w:rsidR="00000000" w:rsidDel="00000000" w:rsidP="00000000" w:rsidRDefault="00000000" w:rsidRPr="00000000" w14:paraId="00000032">
      <w:pPr>
        <w:spacing w:after="0" w:lineRule="auto"/>
        <w:ind w:firstLine="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33">
      <w:pPr>
        <w:spacing w:after="0" w:lineRule="auto"/>
        <w:ind w:firstLine="360"/>
        <w:jc w:val="both"/>
        <w:rPr>
          <w:rFonts w:ascii="Arial" w:cs="Arial" w:eastAsia="Arial" w:hAnsi="Arial"/>
        </w:rPr>
      </w:pPr>
      <w:r w:rsidDel="00000000" w:rsidR="00000000" w:rsidRPr="00000000">
        <w:rPr>
          <w:rFonts w:ascii="Arial" w:cs="Arial" w:eastAsia="Arial" w:hAnsi="Arial"/>
          <w:u w:val="single"/>
          <w:rtl w:val="0"/>
        </w:rPr>
        <w:t xml:space="preserve">Така например</w:t>
      </w:r>
      <w:r w:rsidDel="00000000" w:rsidR="00000000" w:rsidRPr="00000000">
        <w:rPr>
          <w:rFonts w:ascii="Arial" w:cs="Arial" w:eastAsia="Arial" w:hAnsi="Arial"/>
          <w:rtl w:val="0"/>
        </w:rPr>
        <w:t xml:space="preserve">:</w:t>
      </w:r>
    </w:p>
    <w:p w:rsidR="00000000" w:rsidDel="00000000" w:rsidP="00000000" w:rsidRDefault="00000000" w:rsidRPr="00000000" w14:paraId="00000034">
      <w:pPr>
        <w:spacing w:after="12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 правомощията на действащия за текущия мандат КС отнасят ли се за предходни мандати и периоди?</w:t>
      </w:r>
    </w:p>
    <w:p w:rsidR="00000000" w:rsidDel="00000000" w:rsidP="00000000" w:rsidRDefault="00000000" w:rsidRPr="00000000" w14:paraId="00000035">
      <w:pPr>
        <w:spacing w:after="12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 не е ли целесъобразно членовете на КС да бъдат по право делегати на ОС на САБ, така както са членовете на УС?</w:t>
      </w:r>
    </w:p>
    <w:p w:rsidR="00000000" w:rsidDel="00000000" w:rsidP="00000000" w:rsidRDefault="00000000" w:rsidRPr="00000000" w14:paraId="00000036">
      <w:pPr>
        <w:spacing w:after="12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 във връзка с текстовете на чл. 26, 27 и 28 – не е ясно кой, освен ОС на отделно дружество на САБ,  налага наказанията и най-малкото може ли това това да е УС и/или КС (каквито искания са били отправяни от някои членове на УС по време на мандата )?</w:t>
      </w:r>
    </w:p>
    <w:p w:rsidR="00000000" w:rsidDel="00000000" w:rsidP="00000000" w:rsidRDefault="00000000" w:rsidRPr="00000000" w14:paraId="00000037">
      <w:pPr>
        <w:spacing w:after="12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 следва ли възприетата практика в началото на всеки мандат да се подписва от членовете на новоизбраните УС и КС декларация </w:t>
      </w:r>
      <w:r w:rsidDel="00000000" w:rsidR="00000000" w:rsidRPr="00000000">
        <w:rPr>
          <w:rFonts w:ascii="Arial Narrow" w:cs="Arial Narrow" w:eastAsia="Arial Narrow" w:hAnsi="Arial Narrow"/>
          <w:i w:val="1"/>
          <w:rtl w:val="0"/>
        </w:rPr>
        <w:t xml:space="preserve">(„клетвен лист“)</w:t>
      </w:r>
      <w:r w:rsidDel="00000000" w:rsidR="00000000" w:rsidRPr="00000000">
        <w:rPr>
          <w:rFonts w:ascii="Arial Narrow" w:cs="Arial Narrow" w:eastAsia="Arial Narrow" w:hAnsi="Arial Narrow"/>
          <w:rtl w:val="0"/>
        </w:rPr>
        <w:t xml:space="preserve"> за добросъвестно, колегиално и етично поведение – да се включи по-категорично като изискване в Устава на САБ (</w:t>
      </w:r>
      <w:r w:rsidDel="00000000" w:rsidR="00000000" w:rsidRPr="00000000">
        <w:rPr>
          <w:rFonts w:ascii="Arial Narrow" w:cs="Arial Narrow" w:eastAsia="Arial Narrow" w:hAnsi="Arial Narrow"/>
          <w:i w:val="1"/>
          <w:rtl w:val="0"/>
        </w:rPr>
        <w:t xml:space="preserve">независимо от съществуващите постановки на чл. 24</w:t>
      </w:r>
      <w:r w:rsidDel="00000000" w:rsidR="00000000" w:rsidRPr="00000000">
        <w:rPr>
          <w:rFonts w:ascii="Arial Narrow" w:cs="Arial Narrow" w:eastAsia="Arial Narrow" w:hAnsi="Arial Narrow"/>
          <w:rtl w:val="0"/>
        </w:rPr>
        <w:t xml:space="preserve">), както и да се предвидят мерки при неспазването му? Препоръчваме на следващите членове на УС на САБ да не допускат неколегиално поведение и така да не съдействат с личната си отговорност за деловото и конструктивно отношение при обсъжданията и вземането на решения, стриктно спазвайки чл.24, ал.(1) – особено т.2  и т.4 от Устава на САБ.</w:t>
      </w:r>
    </w:p>
    <w:p w:rsidR="00000000" w:rsidDel="00000000" w:rsidP="00000000" w:rsidRDefault="00000000" w:rsidRPr="00000000" w14:paraId="00000038">
      <w:pPr>
        <w:spacing w:after="120" w:lineRule="auto"/>
        <w:ind w:firstLine="708"/>
        <w:jc w:val="both"/>
        <w:rPr>
          <w:rFonts w:ascii="Arial Narrow" w:cs="Arial Narrow" w:eastAsia="Arial Narrow" w:hAnsi="Arial Narrow"/>
          <w:i w:val="1"/>
        </w:rPr>
      </w:pPr>
      <w:r w:rsidDel="00000000" w:rsidR="00000000" w:rsidRPr="00000000">
        <w:rPr>
          <w:rFonts w:ascii="Arial Narrow" w:cs="Arial Narrow" w:eastAsia="Arial Narrow" w:hAnsi="Arial Narrow"/>
          <w:i w:val="1"/>
          <w:sz w:val="20"/>
          <w:szCs w:val="20"/>
          <w:rtl w:val="0"/>
        </w:rPr>
        <w:t xml:space="preserve">[Може би е уместно тук да припомним, що е „Деонтология“ – ( от гръцки: деонтос = дължимото, необходимото и логос = учение, наука). Това е наука за дълга и отговорността на човека за неговото поведение. В професионално отношение, деонтологията е наука за професионалния дълг. При всяка професия съществуват различни правила за начина, по който тя трябва да се упражнява. Деонтологията се разкрива в твърдението „Постъпи правилно“. Според нея моралният дълг на човека трябва да му подсказва кое е правилно.</w:t>
      </w:r>
      <w:r w:rsidDel="00000000" w:rsidR="00000000" w:rsidRPr="00000000">
        <w:rPr>
          <w:rFonts w:ascii="Arial Narrow" w:cs="Arial Narrow" w:eastAsia="Arial Narrow" w:hAnsi="Arial Narrow"/>
          <w:i w:val="1"/>
          <w:rtl w:val="0"/>
        </w:rPr>
        <w:t xml:space="preserve">]</w:t>
      </w:r>
    </w:p>
    <w:p w:rsidR="00000000" w:rsidDel="00000000" w:rsidP="00000000" w:rsidRDefault="00000000" w:rsidRPr="00000000" w14:paraId="00000039">
      <w:pPr>
        <w:spacing w:after="12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 по-ясно определяне индивидуалните административно-управленски правомощия на председателя на УС на САБ относно т.н. „обикновено управление“ и тези императивно свързани с решения на УС и/или ОС на САБ?</w:t>
      </w:r>
    </w:p>
    <w:p w:rsidR="00000000" w:rsidDel="00000000" w:rsidP="00000000" w:rsidRDefault="00000000" w:rsidRPr="00000000" w14:paraId="0000003A">
      <w:pPr>
        <w:spacing w:after="0" w:lineRule="auto"/>
        <w:jc w:val="both"/>
        <w:rPr>
          <w:rFonts w:ascii="Arial Narrow" w:cs="Arial Narrow" w:eastAsia="Arial Narrow" w:hAnsi="Arial Narrow"/>
        </w:rPr>
      </w:pPr>
      <w:r w:rsidDel="00000000" w:rsidR="00000000" w:rsidRPr="00000000">
        <w:rPr>
          <w:rFonts w:ascii="Arial Narrow" w:cs="Arial Narrow" w:eastAsia="Arial Narrow" w:hAnsi="Arial Narrow"/>
          <w:rtl w:val="0"/>
        </w:rPr>
        <w:t xml:space="preserve">- не подлежи ли на отпадане изискването съгл. чл. 52, ал.(5) изборът на председател на Съвета на дружеството (</w:t>
      </w:r>
      <w:r w:rsidDel="00000000" w:rsidR="00000000" w:rsidRPr="00000000">
        <w:rPr>
          <w:rFonts w:ascii="Arial Narrow" w:cs="Arial Narrow" w:eastAsia="Arial Narrow" w:hAnsi="Arial Narrow"/>
          <w:i w:val="1"/>
          <w:rtl w:val="0"/>
        </w:rPr>
        <w:t xml:space="preserve">особено за дружества с малоброен състав – до 10 души?!?</w:t>
      </w:r>
      <w:r w:rsidDel="00000000" w:rsidR="00000000" w:rsidRPr="00000000">
        <w:rPr>
          <w:rFonts w:ascii="Arial Narrow" w:cs="Arial Narrow" w:eastAsia="Arial Narrow" w:hAnsi="Arial Narrow"/>
          <w:rtl w:val="0"/>
        </w:rPr>
        <w:t xml:space="preserve">) да става с „</w:t>
      </w:r>
      <w:r w:rsidDel="00000000" w:rsidR="00000000" w:rsidRPr="00000000">
        <w:rPr>
          <w:rFonts w:ascii="Arial Narrow" w:cs="Arial Narrow" w:eastAsia="Arial Narrow" w:hAnsi="Arial Narrow"/>
          <w:i w:val="1"/>
          <w:rtl w:val="0"/>
        </w:rPr>
        <w:t xml:space="preserve">таен избор</w:t>
      </w:r>
      <w:r w:rsidDel="00000000" w:rsidR="00000000" w:rsidRPr="00000000">
        <w:rPr>
          <w:rFonts w:ascii="Arial Narrow" w:cs="Arial Narrow" w:eastAsia="Arial Narrow" w:hAnsi="Arial Narrow"/>
          <w:rtl w:val="0"/>
        </w:rPr>
        <w:t xml:space="preserve">“, което в текущата практика масово се нарушава?</w:t>
      </w:r>
    </w:p>
    <w:p w:rsidR="00000000" w:rsidDel="00000000" w:rsidP="00000000" w:rsidRDefault="00000000" w:rsidRPr="00000000" w14:paraId="0000003B">
      <w:pPr>
        <w:spacing w:after="0" w:lineRule="auto"/>
        <w:jc w:val="both"/>
        <w:rPr>
          <w:rFonts w:ascii="Arial Narrow" w:cs="Arial Narrow" w:eastAsia="Arial Narrow" w:hAnsi="Arial Narrow"/>
        </w:rPr>
      </w:pPr>
      <w:r w:rsidDel="00000000" w:rsidR="00000000" w:rsidRPr="00000000">
        <w:rPr>
          <w:rtl w:val="0"/>
        </w:rPr>
      </w:r>
    </w:p>
    <w:p w:rsidR="00000000" w:rsidDel="00000000" w:rsidP="00000000" w:rsidRDefault="00000000" w:rsidRPr="00000000" w14:paraId="0000003C">
      <w:pPr>
        <w:spacing w:after="0" w:lineRule="auto"/>
        <w:jc w:val="both"/>
        <w:rPr>
          <w:rFonts w:ascii="Arial" w:cs="Arial" w:eastAsia="Arial" w:hAnsi="Arial"/>
        </w:rPr>
      </w:pPr>
      <w:r w:rsidDel="00000000" w:rsidR="00000000" w:rsidRPr="00000000">
        <w:rPr>
          <w:rFonts w:ascii="Arial Narrow" w:cs="Arial Narrow" w:eastAsia="Arial Narrow" w:hAnsi="Arial Narrow"/>
          <w:b w:val="1"/>
          <w:rtl w:val="0"/>
        </w:rPr>
        <w:t xml:space="preserve">2</w:t>
      </w:r>
      <w:r w:rsidDel="00000000" w:rsidR="00000000" w:rsidRPr="00000000">
        <w:rPr>
          <w:rFonts w:ascii="Arial" w:cs="Arial" w:eastAsia="Arial" w:hAnsi="Arial"/>
          <w:b w:val="1"/>
          <w:rtl w:val="0"/>
        </w:rPr>
        <w:t xml:space="preserve">.</w:t>
      </w:r>
      <w:r w:rsidDel="00000000" w:rsidR="00000000" w:rsidRPr="00000000">
        <w:rPr>
          <w:rFonts w:ascii="Arial" w:cs="Arial" w:eastAsia="Arial" w:hAnsi="Arial"/>
          <w:rtl w:val="0"/>
        </w:rPr>
        <w:t xml:space="preserve"> Усъвършенстване на организационната структура и взаимоотношения – УС на САБ, дружества на САБ, териториални обединения (</w:t>
      </w:r>
      <w:r w:rsidDel="00000000" w:rsidR="00000000" w:rsidRPr="00000000">
        <w:rPr>
          <w:rFonts w:ascii="Arial Narrow" w:cs="Arial Narrow" w:eastAsia="Arial Narrow" w:hAnsi="Arial Narrow"/>
          <w:i w:val="1"/>
          <w:rtl w:val="0"/>
        </w:rPr>
        <w:t xml:space="preserve">напр.: ССА</w:t>
      </w:r>
      <w:r w:rsidDel="00000000" w:rsidR="00000000" w:rsidRPr="00000000">
        <w:rPr>
          <w:rFonts w:ascii="Arial" w:cs="Arial" w:eastAsia="Arial" w:hAnsi="Arial"/>
          <w:rtl w:val="0"/>
        </w:rPr>
        <w:t xml:space="preserve">), клубове по интереси („</w:t>
      </w:r>
      <w:r w:rsidDel="00000000" w:rsidR="00000000" w:rsidRPr="00000000">
        <w:rPr>
          <w:rFonts w:ascii="Arial" w:cs="Arial" w:eastAsia="Arial" w:hAnsi="Arial"/>
          <w:i w:val="1"/>
          <w:rtl w:val="0"/>
        </w:rPr>
        <w:t xml:space="preserve">творчески секции</w:t>
      </w:r>
      <w:r w:rsidDel="00000000" w:rsidR="00000000" w:rsidRPr="00000000">
        <w:rPr>
          <w:rFonts w:ascii="Arial" w:cs="Arial" w:eastAsia="Arial" w:hAnsi="Arial"/>
          <w:rtl w:val="0"/>
        </w:rPr>
        <w:t xml:space="preserve">“). – съгл. чл.: 38, 39, 40 от Устава на САБ. Има ли безспорни документални доказателства за спазването на чл. 58 и 59 !?!?! </w:t>
        <w:tab/>
        <w:tab/>
        <w:tab/>
        <w:t xml:space="preserve">     </w:t>
      </w:r>
      <w:r w:rsidDel="00000000" w:rsidR="00000000" w:rsidRPr="00000000">
        <w:rPr>
          <w:rFonts w:ascii="Arial Narrow" w:cs="Arial Narrow" w:eastAsia="Arial Narrow" w:hAnsi="Arial Narrow"/>
          <w:b w:val="1"/>
          <w:i w:val="1"/>
          <w:color w:val="000000"/>
          <w:rtl w:val="0"/>
        </w:rPr>
        <w:t xml:space="preserve">4/5</w:t>
      </w:r>
      <w:r w:rsidDel="00000000" w:rsidR="00000000" w:rsidRPr="00000000">
        <w:rPr>
          <w:rtl w:val="0"/>
        </w:rPr>
      </w:r>
    </w:p>
    <w:p w:rsidR="00000000" w:rsidDel="00000000" w:rsidP="00000000" w:rsidRDefault="00000000" w:rsidRPr="00000000" w14:paraId="0000003D">
      <w:pPr>
        <w:spacing w:after="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3E">
      <w:pPr>
        <w:spacing w:after="0" w:lineRule="auto"/>
        <w:jc w:val="both"/>
        <w:rPr>
          <w:rFonts w:ascii="Arial" w:cs="Arial" w:eastAsia="Arial" w:hAnsi="Arial"/>
          <w:b w:val="1"/>
          <w:i w:val="1"/>
          <w:color w:val="000000"/>
        </w:rPr>
      </w:pPr>
      <w:r w:rsidDel="00000000" w:rsidR="00000000" w:rsidRPr="00000000">
        <w:rPr>
          <w:rFonts w:ascii="Arial" w:cs="Arial" w:eastAsia="Arial" w:hAnsi="Arial"/>
          <w:b w:val="1"/>
          <w:rtl w:val="0"/>
        </w:rPr>
        <w:t xml:space="preserve">3. </w:t>
      </w:r>
      <w:r w:rsidDel="00000000" w:rsidR="00000000" w:rsidRPr="00000000">
        <w:rPr>
          <w:rFonts w:ascii="Arial" w:cs="Arial" w:eastAsia="Arial" w:hAnsi="Arial"/>
          <w:rtl w:val="0"/>
        </w:rPr>
        <w:t xml:space="preserve">В текущата дейност на КС (</w:t>
      </w:r>
      <w:r w:rsidDel="00000000" w:rsidR="00000000" w:rsidRPr="00000000">
        <w:rPr>
          <w:rFonts w:ascii="Arial" w:cs="Arial" w:eastAsia="Arial" w:hAnsi="Arial"/>
          <w:i w:val="1"/>
          <w:rtl w:val="0"/>
        </w:rPr>
        <w:t xml:space="preserve">видно от цитираните по-горе протоколи</w:t>
      </w:r>
      <w:r w:rsidDel="00000000" w:rsidR="00000000" w:rsidRPr="00000000">
        <w:rPr>
          <w:rFonts w:ascii="Arial" w:cs="Arial" w:eastAsia="Arial" w:hAnsi="Arial"/>
          <w:rtl w:val="0"/>
        </w:rPr>
        <w:t xml:space="preserve">) намираха място и много други проблеми като - международната дейност на САБ (</w:t>
      </w:r>
      <w:r w:rsidDel="00000000" w:rsidR="00000000" w:rsidRPr="00000000">
        <w:rPr>
          <w:rFonts w:ascii="Arial" w:cs="Arial" w:eastAsia="Arial" w:hAnsi="Arial"/>
          <w:i w:val="1"/>
          <w:sz w:val="20"/>
          <w:szCs w:val="20"/>
          <w:rtl w:val="0"/>
        </w:rPr>
        <w:t xml:space="preserve">МСА и АСЕ</w:t>
      </w:r>
      <w:r w:rsidDel="00000000" w:rsidR="00000000" w:rsidRPr="00000000">
        <w:rPr>
          <w:rFonts w:ascii="Arial" w:cs="Arial" w:eastAsia="Arial" w:hAnsi="Arial"/>
          <w:rtl w:val="0"/>
        </w:rPr>
        <w:t xml:space="preserve">), дейността и резултатите от работата на „</w:t>
      </w:r>
      <w:r w:rsidDel="00000000" w:rsidR="00000000" w:rsidRPr="00000000">
        <w:rPr>
          <w:rFonts w:ascii="Arial" w:cs="Arial" w:eastAsia="Arial" w:hAnsi="Arial"/>
          <w:i w:val="1"/>
          <w:rtl w:val="0"/>
        </w:rPr>
        <w:t xml:space="preserve">Комисията Стрясков</w:t>
      </w:r>
      <w:r w:rsidDel="00000000" w:rsidR="00000000" w:rsidRPr="00000000">
        <w:rPr>
          <w:rFonts w:ascii="Arial" w:cs="Arial" w:eastAsia="Arial" w:hAnsi="Arial"/>
          <w:rtl w:val="0"/>
        </w:rPr>
        <w:t xml:space="preserve">“, списание „</w:t>
      </w:r>
      <w:r w:rsidDel="00000000" w:rsidR="00000000" w:rsidRPr="00000000">
        <w:rPr>
          <w:rFonts w:ascii="Arial" w:cs="Arial" w:eastAsia="Arial" w:hAnsi="Arial"/>
          <w:i w:val="1"/>
          <w:rtl w:val="0"/>
        </w:rPr>
        <w:t xml:space="preserve">Архитектура</w:t>
      </w:r>
      <w:r w:rsidDel="00000000" w:rsidR="00000000" w:rsidRPr="00000000">
        <w:rPr>
          <w:rFonts w:ascii="Arial" w:cs="Arial" w:eastAsia="Arial" w:hAnsi="Arial"/>
          <w:rtl w:val="0"/>
        </w:rPr>
        <w:t xml:space="preserve">“, Информационния бюлетин „</w:t>
      </w:r>
      <w:r w:rsidDel="00000000" w:rsidR="00000000" w:rsidRPr="00000000">
        <w:rPr>
          <w:rFonts w:ascii="Arial" w:cs="Arial" w:eastAsia="Arial" w:hAnsi="Arial"/>
          <w:i w:val="1"/>
          <w:rtl w:val="0"/>
        </w:rPr>
        <w:t xml:space="preserve">Български архитект</w:t>
      </w:r>
      <w:r w:rsidDel="00000000" w:rsidR="00000000" w:rsidRPr="00000000">
        <w:rPr>
          <w:rFonts w:ascii="Arial" w:cs="Arial" w:eastAsia="Arial" w:hAnsi="Arial"/>
          <w:rtl w:val="0"/>
        </w:rPr>
        <w:t xml:space="preserve">“, издателската дейност на САБ и др.</w:t>
      </w:r>
      <w:r w:rsidDel="00000000" w:rsidR="00000000" w:rsidRPr="00000000">
        <w:rPr>
          <w:rFonts w:ascii="Arial" w:cs="Arial" w:eastAsia="Arial" w:hAnsi="Arial"/>
          <w:b w:val="1"/>
          <w:i w:val="1"/>
          <w:color w:val="000000"/>
          <w:rtl w:val="0"/>
        </w:rPr>
        <w:t xml:space="preserve"> </w:t>
      </w:r>
    </w:p>
    <w:p w:rsidR="00000000" w:rsidDel="00000000" w:rsidP="00000000" w:rsidRDefault="00000000" w:rsidRPr="00000000" w14:paraId="0000003F">
      <w:pPr>
        <w:spacing w:after="0" w:lineRule="auto"/>
        <w:ind w:left="7788" w:firstLine="707.9999999999995"/>
        <w:jc w:val="both"/>
        <w:rPr>
          <w:rFonts w:ascii="Arial Narrow" w:cs="Arial Narrow" w:eastAsia="Arial Narrow" w:hAnsi="Arial Narrow"/>
          <w:b w:val="1"/>
          <w:i w:val="1"/>
          <w:color w:val="000000"/>
        </w:rPr>
      </w:pPr>
      <w:r w:rsidDel="00000000" w:rsidR="00000000" w:rsidRPr="00000000">
        <w:rPr>
          <w:rFonts w:ascii="Arial" w:cs="Arial" w:eastAsia="Arial" w:hAnsi="Arial"/>
          <w:b w:val="1"/>
          <w:i w:val="1"/>
          <w:color w:val="000000"/>
          <w:rtl w:val="0"/>
        </w:rPr>
        <w:t xml:space="preserve">    </w:t>
      </w:r>
      <w:r w:rsidDel="00000000" w:rsidR="00000000" w:rsidRPr="00000000">
        <w:rPr>
          <w:rtl w:val="0"/>
        </w:rPr>
      </w:r>
    </w:p>
    <w:p w:rsidR="00000000" w:rsidDel="00000000" w:rsidP="00000000" w:rsidRDefault="00000000" w:rsidRPr="00000000" w14:paraId="00000040">
      <w:pPr>
        <w:shd w:fill="ffffff" w:val="clear"/>
        <w:spacing w:after="0" w:line="240" w:lineRule="auto"/>
        <w:ind w:firstLine="708"/>
        <w:jc w:val="both"/>
        <w:rPr>
          <w:rFonts w:ascii="Arial" w:cs="Arial" w:eastAsia="Arial" w:hAnsi="Arial"/>
          <w:color w:val="000000"/>
        </w:rPr>
      </w:pPr>
      <w:r w:rsidDel="00000000" w:rsidR="00000000" w:rsidRPr="00000000">
        <w:rPr>
          <w:rFonts w:ascii="Arial" w:cs="Arial" w:eastAsia="Arial" w:hAnsi="Arial"/>
          <w:color w:val="000000"/>
          <w:rtl w:val="0"/>
        </w:rPr>
        <w:t xml:space="preserve">В заключение – Направили сме опит отчетът ни да съдържа </w:t>
      </w:r>
      <w:r w:rsidDel="00000000" w:rsidR="00000000" w:rsidRPr="00000000">
        <w:rPr>
          <w:rFonts w:ascii="Arial" w:cs="Arial" w:eastAsia="Arial" w:hAnsi="Arial"/>
          <w:rtl w:val="0"/>
        </w:rPr>
        <w:t xml:space="preserve">п</w:t>
      </w:r>
      <w:r w:rsidDel="00000000" w:rsidR="00000000" w:rsidRPr="00000000">
        <w:rPr>
          <w:rFonts w:ascii="Arial" w:cs="Arial" w:eastAsia="Arial" w:hAnsi="Arial"/>
          <w:color w:val="000000"/>
          <w:rtl w:val="0"/>
        </w:rPr>
        <w:t xml:space="preserve">о съвсем обективен и нормативно дефиниран начин истината за протеклите през мандата процеси в САБ. Което ние и досега сме правили, но вече с по-изяснената отговорна преценка в края на целия мандат. Защото скриването, вкл. и завоалирането на каквито и да било действително случвали се неща може и да е съучастничество в деструктивни процеси в САБ, което </w:t>
      </w:r>
      <w:r w:rsidDel="00000000" w:rsidR="00000000" w:rsidRPr="00000000">
        <w:rPr>
          <w:rFonts w:ascii="Arial" w:cs="Arial" w:eastAsia="Arial" w:hAnsi="Arial"/>
          <w:color w:val="ff0000"/>
          <w:rtl w:val="0"/>
        </w:rPr>
        <w:t xml:space="preserve">– </w:t>
      </w:r>
      <w:r w:rsidDel="00000000" w:rsidR="00000000" w:rsidRPr="00000000">
        <w:rPr>
          <w:rFonts w:ascii="Arial" w:cs="Arial" w:eastAsia="Arial" w:hAnsi="Arial"/>
          <w:color w:val="000000"/>
          <w:rtl w:val="0"/>
        </w:rPr>
        <w:t xml:space="preserve">според </w:t>
      </w:r>
      <w:r w:rsidDel="00000000" w:rsidR="00000000" w:rsidRPr="00000000">
        <w:rPr>
          <w:rFonts w:ascii="Arial" w:cs="Arial" w:eastAsia="Arial" w:hAnsi="Arial"/>
          <w:rtl w:val="0"/>
        </w:rPr>
        <w:t xml:space="preserve">единодушното мнение на настоящия ни състав </w:t>
      </w:r>
      <w:r w:rsidDel="00000000" w:rsidR="00000000" w:rsidRPr="00000000">
        <w:rPr>
          <w:rFonts w:ascii="Arial" w:cs="Arial" w:eastAsia="Arial" w:hAnsi="Arial"/>
          <w:color w:val="ff0000"/>
          <w:rtl w:val="0"/>
        </w:rPr>
        <w:t xml:space="preserve">– </w:t>
      </w:r>
      <w:r w:rsidDel="00000000" w:rsidR="00000000" w:rsidRPr="00000000">
        <w:rPr>
          <w:rFonts w:ascii="Arial" w:cs="Arial" w:eastAsia="Arial" w:hAnsi="Arial"/>
          <w:color w:val="000000"/>
          <w:rtl w:val="0"/>
        </w:rPr>
        <w:t xml:space="preserve"> за нас като КС на САБ е недопустимо.</w:t>
      </w:r>
    </w:p>
    <w:p w:rsidR="00000000" w:rsidDel="00000000" w:rsidP="00000000" w:rsidRDefault="00000000" w:rsidRPr="00000000" w14:paraId="00000041">
      <w:pPr>
        <w:shd w:fill="ffffff" w:val="clear"/>
        <w:spacing w:after="0" w:line="240" w:lineRule="auto"/>
        <w:jc w:val="both"/>
        <w:rPr>
          <w:rFonts w:ascii="Arial" w:cs="Arial" w:eastAsia="Arial" w:hAnsi="Arial"/>
          <w:b w:val="1"/>
          <w:i w:val="1"/>
          <w:color w:val="000000"/>
        </w:rPr>
      </w:pPr>
      <w:r w:rsidDel="00000000" w:rsidR="00000000" w:rsidRPr="00000000">
        <w:rPr>
          <w:rFonts w:ascii="Arial" w:cs="Arial" w:eastAsia="Arial" w:hAnsi="Arial"/>
          <w:color w:val="000000"/>
          <w:rtl w:val="0"/>
        </w:rPr>
        <w:tab/>
        <w:tab/>
        <w:tab/>
        <w:tab/>
        <w:tab/>
        <w:tab/>
        <w:tab/>
        <w:tab/>
        <w:tab/>
        <w:tab/>
        <w:tab/>
        <w:tab/>
        <w:t xml:space="preserve">    </w:t>
      </w:r>
      <w:r w:rsidDel="00000000" w:rsidR="00000000" w:rsidRPr="00000000">
        <w:rPr>
          <w:rtl w:val="0"/>
        </w:rPr>
      </w:r>
    </w:p>
    <w:p w:rsidR="00000000" w:rsidDel="00000000" w:rsidP="00000000" w:rsidRDefault="00000000" w:rsidRPr="00000000" w14:paraId="00000042">
      <w:pPr>
        <w:ind w:firstLine="708"/>
        <w:jc w:val="both"/>
        <w:rPr>
          <w:rFonts w:ascii="Arial" w:cs="Arial" w:eastAsia="Arial" w:hAnsi="Arial"/>
        </w:rPr>
      </w:pPr>
      <w:r w:rsidDel="00000000" w:rsidR="00000000" w:rsidRPr="00000000">
        <w:rPr>
          <w:rFonts w:ascii="Arial" w:cs="Arial" w:eastAsia="Arial" w:hAnsi="Arial"/>
          <w:rtl w:val="0"/>
        </w:rPr>
        <w:t xml:space="preserve">Настоящият отчет на КС на САБ (мандат 2019 г. – 2023 г.) е изготвен и приет на заседание на КС (</w:t>
      </w:r>
      <w:r w:rsidDel="00000000" w:rsidR="00000000" w:rsidRPr="00000000">
        <w:rPr>
          <w:rFonts w:ascii="Arial" w:cs="Arial" w:eastAsia="Arial" w:hAnsi="Arial"/>
          <w:i w:val="1"/>
          <w:rtl w:val="0"/>
        </w:rPr>
        <w:t xml:space="preserve">Протокол № 15/05.04.2023 г.</w:t>
      </w:r>
      <w:r w:rsidDel="00000000" w:rsidR="00000000" w:rsidRPr="00000000">
        <w:rPr>
          <w:rFonts w:ascii="Arial" w:cs="Arial" w:eastAsia="Arial" w:hAnsi="Arial"/>
          <w:rtl w:val="0"/>
        </w:rPr>
        <w:t xml:space="preserve">) в изпълнение на чл. 79, ал.(4) от Устава на САБ. </w:t>
      </w:r>
    </w:p>
    <w:p w:rsidR="00000000" w:rsidDel="00000000" w:rsidP="00000000" w:rsidRDefault="00000000" w:rsidRPr="00000000" w14:paraId="00000043">
      <w:pPr>
        <w:ind w:firstLine="708"/>
        <w:rPr>
          <w:rFonts w:ascii="Arial" w:cs="Arial" w:eastAsia="Arial" w:hAnsi="Arial"/>
          <w:b w:val="1"/>
          <w:i w:val="1"/>
          <w:u w:val="single"/>
        </w:rPr>
      </w:pPr>
      <w:r w:rsidDel="00000000" w:rsidR="00000000" w:rsidRPr="00000000">
        <w:rPr>
          <w:rFonts w:ascii="Arial" w:cs="Arial" w:eastAsia="Arial" w:hAnsi="Arial"/>
          <w:rtl w:val="0"/>
        </w:rPr>
        <w:t xml:space="preserve">КС на САБ, на основание  чл. 63, т.7 от Устава на САБ, предлага на XXXIV ОС на САБ да приеме този отчет.</w:t>
      </w:r>
      <w:r w:rsidDel="00000000" w:rsidR="00000000" w:rsidRPr="00000000">
        <w:rPr>
          <w:rtl w:val="0"/>
        </w:rPr>
      </w:r>
    </w:p>
    <w:p w:rsidR="00000000" w:rsidDel="00000000" w:rsidP="00000000" w:rsidRDefault="00000000" w:rsidRPr="00000000" w14:paraId="00000044">
      <w:pPr>
        <w:shd w:fill="ffffff" w:val="clear"/>
        <w:rPr>
          <w:rFonts w:ascii="Arial Narrow" w:cs="Arial Narrow" w:eastAsia="Arial Narrow" w:hAnsi="Arial Narrow"/>
          <w:b w:val="1"/>
          <w:i w:val="1"/>
          <w:u w:val="single"/>
        </w:rPr>
      </w:pPr>
      <w:r w:rsidDel="00000000" w:rsidR="00000000" w:rsidRPr="00000000">
        <w:rPr>
          <w:rtl w:val="0"/>
        </w:rPr>
      </w:r>
    </w:p>
    <w:p w:rsidR="00000000" w:rsidDel="00000000" w:rsidP="00000000" w:rsidRDefault="00000000" w:rsidRPr="00000000" w14:paraId="00000045">
      <w:pPr>
        <w:shd w:fill="ffffff" w:val="clear"/>
        <w:ind w:left="2832" w:firstLine="708.0000000000001"/>
        <w:rPr>
          <w:rFonts w:ascii="Arial" w:cs="Arial" w:eastAsia="Arial" w:hAnsi="Arial"/>
          <w:b w:val="1"/>
        </w:rPr>
      </w:pPr>
      <w:r w:rsidDel="00000000" w:rsidR="00000000" w:rsidRPr="00000000">
        <w:rPr>
          <w:rFonts w:ascii="Arial" w:cs="Arial" w:eastAsia="Arial" w:hAnsi="Arial"/>
          <w:b w:val="1"/>
          <w:rtl w:val="0"/>
        </w:rPr>
        <w:t xml:space="preserve">За КС на САБ (</w:t>
      </w:r>
      <w:r w:rsidDel="00000000" w:rsidR="00000000" w:rsidRPr="00000000">
        <w:rPr>
          <w:rFonts w:ascii="Arial" w:cs="Arial" w:eastAsia="Arial" w:hAnsi="Arial"/>
          <w:b w:val="1"/>
          <w:i w:val="1"/>
          <w:rtl w:val="0"/>
        </w:rPr>
        <w:t xml:space="preserve">мандат 2019 г. – 2023 г</w:t>
      </w:r>
      <w:r w:rsidDel="00000000" w:rsidR="00000000" w:rsidRPr="00000000">
        <w:rPr>
          <w:rFonts w:ascii="Arial" w:cs="Arial" w:eastAsia="Arial" w:hAnsi="Arial"/>
          <w:b w:val="1"/>
          <w:rtl w:val="0"/>
        </w:rPr>
        <w:t xml:space="preserve">.)</w:t>
      </w:r>
    </w:p>
    <w:p w:rsidR="00000000" w:rsidDel="00000000" w:rsidP="00000000" w:rsidRDefault="00000000" w:rsidRPr="00000000" w14:paraId="00000046">
      <w:pPr>
        <w:shd w:fill="ffffff" w:val="clear"/>
        <w:ind w:left="2832" w:firstLine="708.0000000000001"/>
        <w:rPr>
          <w:rFonts w:ascii="Arial" w:cs="Arial" w:eastAsia="Arial" w:hAnsi="Arial"/>
          <w:b w:val="1"/>
        </w:rPr>
      </w:pPr>
      <w:r w:rsidDel="00000000" w:rsidR="00000000" w:rsidRPr="00000000">
        <w:rPr>
          <w:rtl w:val="0"/>
        </w:rPr>
      </w:r>
    </w:p>
    <w:p w:rsidR="00000000" w:rsidDel="00000000" w:rsidP="00000000" w:rsidRDefault="00000000" w:rsidRPr="00000000" w14:paraId="00000047">
      <w:pPr>
        <w:shd w:fill="ffffff" w:val="clear"/>
        <w:ind w:left="2832" w:firstLine="708.0000000000001"/>
        <w:rPr>
          <w:rFonts w:ascii="Arial" w:cs="Arial" w:eastAsia="Arial" w:hAnsi="Arial"/>
        </w:rPr>
      </w:pPr>
      <w:r w:rsidDel="00000000" w:rsidR="00000000" w:rsidRPr="00000000">
        <w:rPr>
          <w:rFonts w:ascii="Arial" w:cs="Arial" w:eastAsia="Arial" w:hAnsi="Arial"/>
          <w:b w:val="1"/>
          <w:rtl w:val="0"/>
        </w:rPr>
        <w:tab/>
      </w:r>
      <w:r w:rsidDel="00000000" w:rsidR="00000000" w:rsidRPr="00000000">
        <w:rPr>
          <w:rFonts w:ascii="Arial" w:cs="Arial" w:eastAsia="Arial" w:hAnsi="Arial"/>
          <w:rtl w:val="0"/>
        </w:rPr>
        <w:t xml:space="preserve">……………………………………………………</w:t>
      </w:r>
    </w:p>
    <w:p w:rsidR="00000000" w:rsidDel="00000000" w:rsidP="00000000" w:rsidRDefault="00000000" w:rsidRPr="00000000" w14:paraId="00000048">
      <w:pPr>
        <w:shd w:fill="ffffff" w:val="clear"/>
        <w:ind w:left="4248" w:firstLine="708.0000000000001"/>
        <w:rPr>
          <w:rFonts w:ascii="Arial Narrow" w:cs="Arial Narrow" w:eastAsia="Arial Narrow" w:hAnsi="Arial Narrow"/>
        </w:rPr>
      </w:pPr>
      <w:r w:rsidDel="00000000" w:rsidR="00000000" w:rsidRPr="00000000">
        <w:rPr>
          <w:rFonts w:ascii="Arial Narrow" w:cs="Arial Narrow" w:eastAsia="Arial Narrow" w:hAnsi="Arial Narrow"/>
          <w:rtl w:val="0"/>
        </w:rPr>
        <w:t xml:space="preserve">(арх. Николай Тонев, </w:t>
      </w:r>
      <w:r w:rsidDel="00000000" w:rsidR="00000000" w:rsidRPr="00000000">
        <w:rPr>
          <w:rFonts w:ascii="Arial Narrow" w:cs="Arial Narrow" w:eastAsia="Arial Narrow" w:hAnsi="Arial Narrow"/>
          <w:i w:val="1"/>
          <w:rtl w:val="0"/>
        </w:rPr>
        <w:t xml:space="preserve">председател на КС</w:t>
      </w:r>
      <w:r w:rsidDel="00000000" w:rsidR="00000000" w:rsidRPr="00000000">
        <w:rPr>
          <w:rFonts w:ascii="Arial Narrow" w:cs="Arial Narrow" w:eastAsia="Arial Narrow" w:hAnsi="Arial Narrow"/>
          <w:rtl w:val="0"/>
        </w:rPr>
        <w:t xml:space="preserve">)</w:t>
      </w:r>
    </w:p>
    <w:p w:rsidR="00000000" w:rsidDel="00000000" w:rsidP="00000000" w:rsidRDefault="00000000" w:rsidRPr="00000000" w14:paraId="00000049">
      <w:pPr>
        <w:shd w:fill="ffffff" w:val="clear"/>
        <w:ind w:left="2832" w:firstLine="708.0000000000001"/>
        <w:rPr>
          <w:rFonts w:ascii="Arial" w:cs="Arial" w:eastAsia="Arial" w:hAnsi="Arial"/>
        </w:rPr>
      </w:pPr>
      <w:r w:rsidDel="00000000" w:rsidR="00000000" w:rsidRPr="00000000">
        <w:rPr>
          <w:rtl w:val="0"/>
        </w:rPr>
      </w:r>
    </w:p>
    <w:p w:rsidR="00000000" w:rsidDel="00000000" w:rsidP="00000000" w:rsidRDefault="00000000" w:rsidRPr="00000000" w14:paraId="0000004A">
      <w:pPr>
        <w:shd w:fill="ffffff" w:val="clear"/>
        <w:ind w:left="2832" w:firstLine="708.0000000000001"/>
        <w:rPr>
          <w:rFonts w:ascii="Arial" w:cs="Arial" w:eastAsia="Arial" w:hAnsi="Arial"/>
        </w:rPr>
      </w:pPr>
      <w:r w:rsidDel="00000000" w:rsidR="00000000" w:rsidRPr="00000000">
        <w:rPr>
          <w:rtl w:val="0"/>
        </w:rPr>
      </w:r>
    </w:p>
    <w:p w:rsidR="00000000" w:rsidDel="00000000" w:rsidP="00000000" w:rsidRDefault="00000000" w:rsidRPr="00000000" w14:paraId="0000004B">
      <w:pPr>
        <w:shd w:fill="ffffff" w:val="clear"/>
        <w:ind w:left="2832" w:firstLine="708.0000000000001"/>
        <w:rPr>
          <w:rFonts w:ascii="Arial" w:cs="Arial" w:eastAsia="Arial" w:hAnsi="Arial"/>
        </w:rPr>
      </w:pPr>
      <w:r w:rsidDel="00000000" w:rsidR="00000000" w:rsidRPr="00000000">
        <w:rPr>
          <w:rtl w:val="0"/>
        </w:rPr>
      </w:r>
    </w:p>
    <w:p w:rsidR="00000000" w:rsidDel="00000000" w:rsidP="00000000" w:rsidRDefault="00000000" w:rsidRPr="00000000" w14:paraId="0000004C">
      <w:pPr>
        <w:shd w:fill="ffffff" w:val="clear"/>
        <w:ind w:left="2832" w:firstLine="708.0000000000001"/>
        <w:rPr>
          <w:rFonts w:ascii="Arial" w:cs="Arial" w:eastAsia="Arial" w:hAnsi="Arial"/>
        </w:rPr>
      </w:pPr>
      <w:r w:rsidDel="00000000" w:rsidR="00000000" w:rsidRPr="00000000">
        <w:rPr>
          <w:rtl w:val="0"/>
        </w:rPr>
      </w:r>
    </w:p>
    <w:p w:rsidR="00000000" w:rsidDel="00000000" w:rsidP="00000000" w:rsidRDefault="00000000" w:rsidRPr="00000000" w14:paraId="0000004D">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4E">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4F">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0">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1">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2">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3">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4">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5">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6">
      <w:pPr>
        <w:shd w:fill="ffffff" w:val="clear"/>
        <w:ind w:left="2832" w:firstLine="708.0000000000001"/>
        <w:rPr>
          <w:rFonts w:ascii="Arial" w:cs="Arial" w:eastAsia="Arial" w:hAnsi="Arial"/>
          <w:b w:val="1"/>
          <w:i w:val="1"/>
        </w:rPr>
      </w:pPr>
      <w:r w:rsidDel="00000000" w:rsidR="00000000" w:rsidRPr="00000000">
        <w:rPr>
          <w:rtl w:val="0"/>
        </w:rPr>
      </w:r>
    </w:p>
    <w:p w:rsidR="00000000" w:rsidDel="00000000" w:rsidP="00000000" w:rsidRDefault="00000000" w:rsidRPr="00000000" w14:paraId="00000057">
      <w:pPr>
        <w:shd w:fill="ffffff" w:val="clear"/>
        <w:ind w:left="708" w:firstLine="0"/>
        <w:rPr>
          <w:rFonts w:ascii="Arial" w:cs="Arial" w:eastAsia="Arial" w:hAnsi="Arial"/>
          <w:b w:val="1"/>
          <w:i w:val="1"/>
        </w:rPr>
      </w:pPr>
      <w:r w:rsidDel="00000000" w:rsidR="00000000" w:rsidRPr="00000000">
        <w:rPr>
          <w:rFonts w:ascii="Arial" w:cs="Arial" w:eastAsia="Arial" w:hAnsi="Arial"/>
          <w:b w:val="1"/>
          <w:i w:val="1"/>
          <w:rtl w:val="0"/>
        </w:rPr>
        <w:t xml:space="preserve"> </w:t>
        <w:tab/>
        <w:tab/>
        <w:tab/>
        <w:tab/>
        <w:tab/>
        <w:tab/>
        <w:tab/>
        <w:tab/>
        <w:tab/>
        <w:tab/>
        <w:tab/>
        <w:t xml:space="preserve">    </w:t>
      </w:r>
      <w:r w:rsidDel="00000000" w:rsidR="00000000" w:rsidRPr="00000000">
        <w:rPr>
          <w:rFonts w:ascii="Arial Narrow" w:cs="Arial Narrow" w:eastAsia="Arial Narrow" w:hAnsi="Arial Narrow"/>
          <w:b w:val="1"/>
          <w:i w:val="1"/>
          <w:rtl w:val="0"/>
        </w:rPr>
        <w:t xml:space="preserve">5/5</w:t>
      </w:r>
      <w:r w:rsidDel="00000000" w:rsidR="00000000" w:rsidRPr="00000000">
        <w:rPr>
          <w:rtl w:val="0"/>
        </w:rPr>
      </w:r>
    </w:p>
    <w:sectPr>
      <w:pgSz w:h="16838" w:w="11906" w:orient="portrait"/>
      <w:pgMar w:bottom="1134" w:top="1418" w:left="1418" w:right="1418"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bg-BG"/>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