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8D8D8" w:themeColor="background1" w:themeShade="D8"/>
  <w:body>
    <w:p w:rsidR="0080406B" w:rsidRDefault="0080406B"/>
    <w:tbl>
      <w:tblPr>
        <w:tblStyle w:val="TableGrid"/>
        <w:tblW w:w="0" w:type="auto"/>
        <w:tblLook w:val="04A0"/>
      </w:tblPr>
      <w:tblGrid>
        <w:gridCol w:w="13994"/>
      </w:tblGrid>
      <w:tr w:rsidR="00630B06" w:rsidTr="004A7B48">
        <w:trPr>
          <w:trHeight w:val="132"/>
        </w:trPr>
        <w:tc>
          <w:tcPr>
            <w:tcW w:w="13994" w:type="dxa"/>
          </w:tcPr>
          <w:p w:rsidR="004A7B48" w:rsidRPr="004A7B48" w:rsidRDefault="004A7B48" w:rsidP="004A7B48">
            <w:pPr>
              <w:spacing w:before="120" w:line="360" w:lineRule="auto"/>
              <w:jc w:val="center"/>
              <w:rPr>
                <w:rFonts w:ascii="Arial Black" w:hAnsi="Arial Black" w:cs="Arial"/>
                <w:sz w:val="36"/>
                <w:szCs w:val="36"/>
                <w:lang w:val="en-US"/>
              </w:rPr>
            </w:pPr>
            <w:r>
              <w:rPr>
                <w:noProof/>
                <w:lang w:eastAsia="bg-BG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737</wp:posOffset>
                  </wp:positionH>
                  <wp:positionV relativeFrom="paragraph">
                    <wp:posOffset>305</wp:posOffset>
                  </wp:positionV>
                  <wp:extent cx="1961515" cy="1666875"/>
                  <wp:effectExtent l="0" t="0" r="635" b="9525"/>
                  <wp:wrapTight wrapText="bothSides">
                    <wp:wrapPolygon edited="0">
                      <wp:start x="0" y="0"/>
                      <wp:lineTo x="0" y="21477"/>
                      <wp:lineTo x="21397" y="21477"/>
                      <wp:lineTo x="21397" y="0"/>
                      <wp:lineTo x="0" y="0"/>
                    </wp:wrapPolygon>
                  </wp:wrapTight>
                  <wp:docPr id="1" name="Picture 2" descr="logoSAB-JPEG  obraboten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logoSAB-JPEG  obraboteno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151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7B48">
              <w:rPr>
                <w:rFonts w:ascii="Garamond" w:hAnsi="Garamond" w:cs="Arial"/>
                <w:b/>
                <w:color w:val="002060"/>
                <w:sz w:val="72"/>
                <w:szCs w:val="72"/>
              </w:rPr>
              <w:t>СЪЮЗ НА АРХИТЕКТИТЕ В БЪЛГАРИЯ</w:t>
            </w:r>
          </w:p>
          <w:p w:rsidR="007D2567" w:rsidRPr="008B12DB" w:rsidRDefault="00630B06" w:rsidP="00630B06">
            <w:pPr>
              <w:spacing w:line="360" w:lineRule="auto"/>
              <w:jc w:val="both"/>
              <w:rPr>
                <w:rFonts w:ascii="Arial Black" w:hAnsi="Arial Black" w:cs="Arial"/>
                <w:sz w:val="36"/>
                <w:szCs w:val="36"/>
              </w:rPr>
            </w:pPr>
            <w:r w:rsidRPr="008B12DB">
              <w:rPr>
                <w:rFonts w:ascii="Arial Black" w:hAnsi="Arial Black" w:cs="Arial"/>
                <w:sz w:val="36"/>
                <w:szCs w:val="36"/>
              </w:rPr>
              <w:t xml:space="preserve">Управителният съвет на Съюза на архитектите в България, на основание </w:t>
            </w:r>
            <w:r w:rsidR="00045337" w:rsidRPr="008B12DB">
              <w:rPr>
                <w:rFonts w:ascii="Arial Black" w:hAnsi="Arial Black" w:cs="Arial"/>
                <w:sz w:val="36"/>
                <w:szCs w:val="36"/>
              </w:rPr>
              <w:t xml:space="preserve">чл.26 </w:t>
            </w:r>
            <w:r w:rsidR="00045337">
              <w:rPr>
                <w:rFonts w:ascii="Arial Black" w:hAnsi="Arial Black" w:cs="Arial"/>
                <w:sz w:val="36"/>
                <w:szCs w:val="36"/>
              </w:rPr>
              <w:t>от ЗЮЛНЦ</w:t>
            </w:r>
            <w:r w:rsidR="00045337" w:rsidRPr="008B12DB">
              <w:rPr>
                <w:rFonts w:ascii="Arial Black" w:hAnsi="Arial Black" w:cs="Arial"/>
                <w:sz w:val="36"/>
                <w:szCs w:val="36"/>
              </w:rPr>
              <w:t xml:space="preserve"> </w:t>
            </w:r>
            <w:r w:rsidR="00045337">
              <w:rPr>
                <w:rFonts w:ascii="Arial Black" w:hAnsi="Arial Black" w:cs="Arial"/>
                <w:sz w:val="36"/>
                <w:szCs w:val="36"/>
              </w:rPr>
              <w:t xml:space="preserve">и </w:t>
            </w:r>
            <w:r w:rsidR="0091002A" w:rsidRPr="008B12DB">
              <w:rPr>
                <w:rFonts w:ascii="Arial Black" w:hAnsi="Arial Black" w:cs="Arial"/>
                <w:sz w:val="36"/>
                <w:szCs w:val="36"/>
              </w:rPr>
              <w:t>чл.61 от Уста</w:t>
            </w:r>
            <w:r w:rsidR="0091002A">
              <w:rPr>
                <w:rFonts w:ascii="Arial Black" w:hAnsi="Arial Black" w:cs="Arial"/>
                <w:sz w:val="36"/>
                <w:szCs w:val="36"/>
              </w:rPr>
              <w:t>ва на САБ</w:t>
            </w:r>
            <w:r w:rsidR="00045337">
              <w:rPr>
                <w:rFonts w:ascii="Arial Black" w:hAnsi="Arial Black" w:cs="Arial"/>
                <w:sz w:val="36"/>
                <w:szCs w:val="36"/>
              </w:rPr>
              <w:t xml:space="preserve"> </w:t>
            </w:r>
            <w:r w:rsidR="0091002A">
              <w:rPr>
                <w:rFonts w:ascii="Arial Black" w:hAnsi="Arial Black" w:cs="Arial"/>
                <w:sz w:val="36"/>
                <w:szCs w:val="36"/>
              </w:rPr>
              <w:t xml:space="preserve">свиква </w:t>
            </w:r>
            <w:r w:rsidR="0080406B">
              <w:rPr>
                <w:rFonts w:ascii="Arial Black" w:hAnsi="Arial Black" w:cs="Arial"/>
                <w:sz w:val="36"/>
                <w:szCs w:val="36"/>
              </w:rPr>
              <w:t>Тридесет и първо</w:t>
            </w:r>
            <w:r w:rsidR="00045337">
              <w:rPr>
                <w:rFonts w:ascii="Arial Black" w:hAnsi="Arial Black" w:cs="Arial"/>
                <w:sz w:val="36"/>
                <w:szCs w:val="36"/>
              </w:rPr>
              <w:t xml:space="preserve"> редовно </w:t>
            </w:r>
            <w:r w:rsidR="0080406B">
              <w:rPr>
                <w:rFonts w:ascii="Arial Black" w:hAnsi="Arial Black" w:cs="Arial"/>
                <w:sz w:val="36"/>
                <w:szCs w:val="36"/>
              </w:rPr>
              <w:t xml:space="preserve">годишно </w:t>
            </w:r>
            <w:r w:rsidR="00045337">
              <w:rPr>
                <w:rFonts w:ascii="Arial Black" w:hAnsi="Arial Black" w:cs="Arial"/>
                <w:sz w:val="36"/>
                <w:szCs w:val="36"/>
              </w:rPr>
              <w:t>общо</w:t>
            </w:r>
            <w:r w:rsidRPr="008B12DB">
              <w:rPr>
                <w:rFonts w:ascii="Arial Black" w:hAnsi="Arial Black" w:cs="Arial"/>
                <w:sz w:val="36"/>
                <w:szCs w:val="36"/>
              </w:rPr>
              <w:t xml:space="preserve"> събрание</w:t>
            </w:r>
            <w:r w:rsidR="00045337">
              <w:rPr>
                <w:rFonts w:ascii="Arial Black" w:hAnsi="Arial Black" w:cs="Arial"/>
                <w:sz w:val="36"/>
                <w:szCs w:val="36"/>
              </w:rPr>
              <w:t xml:space="preserve"> </w:t>
            </w:r>
            <w:r w:rsidR="0091002A">
              <w:rPr>
                <w:rFonts w:ascii="Arial Black" w:hAnsi="Arial Black" w:cs="Arial"/>
                <w:sz w:val="36"/>
                <w:szCs w:val="36"/>
              </w:rPr>
              <w:t xml:space="preserve"> на </w:t>
            </w:r>
            <w:r w:rsidRPr="008B12DB">
              <w:rPr>
                <w:rFonts w:ascii="Arial Black" w:hAnsi="Arial Black" w:cs="Arial"/>
                <w:sz w:val="36"/>
                <w:szCs w:val="36"/>
              </w:rPr>
              <w:t>Съюз</w:t>
            </w:r>
            <w:r w:rsidR="0091002A">
              <w:rPr>
                <w:rFonts w:ascii="Arial Black" w:hAnsi="Arial Black" w:cs="Arial"/>
                <w:sz w:val="36"/>
                <w:szCs w:val="36"/>
              </w:rPr>
              <w:t>а на архитектите в България</w:t>
            </w:r>
            <w:r w:rsidRPr="008B12DB">
              <w:rPr>
                <w:rFonts w:ascii="Arial Black" w:hAnsi="Arial Black" w:cs="Arial"/>
                <w:sz w:val="36"/>
                <w:szCs w:val="36"/>
              </w:rPr>
              <w:t xml:space="preserve"> – юридическо лице с нестопанска цел в частна полза,</w:t>
            </w:r>
            <w:r w:rsidR="007D2567">
              <w:rPr>
                <w:rFonts w:ascii="Arial Black" w:hAnsi="Arial Black" w:cs="Arial"/>
                <w:sz w:val="36"/>
                <w:szCs w:val="36"/>
              </w:rPr>
              <w:t xml:space="preserve"> на </w:t>
            </w:r>
            <w:r w:rsidR="0080406B">
              <w:rPr>
                <w:rFonts w:ascii="Arial Black" w:hAnsi="Arial Black" w:cs="Arial"/>
                <w:sz w:val="36"/>
                <w:szCs w:val="36"/>
              </w:rPr>
              <w:t>25</w:t>
            </w:r>
            <w:r w:rsidR="00045337">
              <w:rPr>
                <w:rFonts w:ascii="Arial Black" w:hAnsi="Arial Black" w:cs="Arial"/>
                <w:sz w:val="36"/>
                <w:szCs w:val="36"/>
              </w:rPr>
              <w:t>.04.20</w:t>
            </w:r>
            <w:r w:rsidR="0080406B">
              <w:rPr>
                <w:rFonts w:ascii="Arial Black" w:hAnsi="Arial Black" w:cs="Arial"/>
                <w:sz w:val="36"/>
                <w:szCs w:val="36"/>
              </w:rPr>
              <w:t>20</w:t>
            </w:r>
            <w:r w:rsidR="0091002A">
              <w:rPr>
                <w:rFonts w:ascii="Arial Black" w:hAnsi="Arial Black" w:cs="Arial"/>
                <w:sz w:val="36"/>
                <w:szCs w:val="36"/>
              </w:rPr>
              <w:t xml:space="preserve"> г. в 10.00 часа в зала 2 на Централ</w:t>
            </w:r>
            <w:r w:rsidRPr="008B12DB">
              <w:rPr>
                <w:rFonts w:ascii="Arial Black" w:hAnsi="Arial Black" w:cs="Arial"/>
                <w:sz w:val="36"/>
                <w:szCs w:val="36"/>
              </w:rPr>
              <w:t>н</w:t>
            </w:r>
            <w:r w:rsidR="0091002A">
              <w:rPr>
                <w:rFonts w:ascii="Arial Black" w:hAnsi="Arial Black" w:cs="Arial"/>
                <w:sz w:val="36"/>
                <w:szCs w:val="36"/>
              </w:rPr>
              <w:t>ия дом на архитекта</w:t>
            </w:r>
            <w:r w:rsidRPr="008B12DB">
              <w:rPr>
                <w:rFonts w:ascii="Arial Black" w:hAnsi="Arial Black" w:cs="Arial"/>
                <w:sz w:val="36"/>
                <w:szCs w:val="36"/>
              </w:rPr>
              <w:t>, София, ул. Кракра 11, при следния дневен ред:</w:t>
            </w:r>
          </w:p>
          <w:p w:rsidR="00630B06" w:rsidRPr="0080406B" w:rsidRDefault="00630B06" w:rsidP="00630B06">
            <w:pPr>
              <w:spacing w:line="360" w:lineRule="auto"/>
              <w:ind w:left="720"/>
              <w:jc w:val="both"/>
              <w:rPr>
                <w:rFonts w:ascii="Arial Black" w:hAnsi="Arial Black" w:cs="Arial"/>
                <w:bCs/>
                <w:sz w:val="36"/>
                <w:szCs w:val="36"/>
                <w:lang w:val="en-US"/>
              </w:rPr>
            </w:pPr>
            <w:r w:rsidRPr="0080406B">
              <w:rPr>
                <w:rFonts w:ascii="Arial Black" w:hAnsi="Arial Black" w:cs="Arial"/>
                <w:bCs/>
                <w:sz w:val="36"/>
                <w:szCs w:val="36"/>
              </w:rPr>
              <w:t>1. Откриване на Общото събрание, избор на работни органи</w:t>
            </w:r>
            <w:r w:rsidR="0091002A" w:rsidRPr="0080406B">
              <w:rPr>
                <w:rFonts w:ascii="Arial Black" w:hAnsi="Arial Black" w:cs="Arial"/>
                <w:bCs/>
                <w:sz w:val="36"/>
                <w:szCs w:val="36"/>
              </w:rPr>
              <w:t xml:space="preserve"> и приемане на дневния ред;</w:t>
            </w:r>
          </w:p>
          <w:p w:rsidR="00630B06" w:rsidRPr="0080406B" w:rsidRDefault="0091002A" w:rsidP="00630B06">
            <w:pPr>
              <w:spacing w:line="360" w:lineRule="auto"/>
              <w:ind w:left="720"/>
              <w:jc w:val="both"/>
              <w:rPr>
                <w:rFonts w:ascii="Arial Black" w:hAnsi="Arial Black" w:cs="Arial"/>
                <w:bCs/>
                <w:sz w:val="36"/>
                <w:szCs w:val="36"/>
              </w:rPr>
            </w:pPr>
            <w:r w:rsidRPr="0080406B">
              <w:rPr>
                <w:rFonts w:ascii="Arial Black" w:hAnsi="Arial Black" w:cs="Arial"/>
                <w:bCs/>
                <w:sz w:val="36"/>
                <w:szCs w:val="36"/>
              </w:rPr>
              <w:t xml:space="preserve">2. </w:t>
            </w:r>
            <w:r w:rsidR="0080406B" w:rsidRPr="0080406B">
              <w:rPr>
                <w:rFonts w:ascii="Arial Black" w:hAnsi="Arial Black" w:cs="Arial"/>
                <w:bCs/>
                <w:sz w:val="36"/>
                <w:szCs w:val="36"/>
              </w:rPr>
              <w:t>Доклад на Председателя</w:t>
            </w:r>
            <w:r w:rsidRPr="0080406B">
              <w:rPr>
                <w:rFonts w:ascii="Arial Black" w:hAnsi="Arial Black" w:cs="Arial"/>
                <w:bCs/>
                <w:sz w:val="36"/>
                <w:szCs w:val="36"/>
              </w:rPr>
              <w:t xml:space="preserve"> на УС</w:t>
            </w:r>
            <w:r w:rsidR="00630B06" w:rsidRPr="0080406B">
              <w:rPr>
                <w:rFonts w:ascii="Arial Black" w:hAnsi="Arial Black" w:cs="Arial"/>
                <w:bCs/>
                <w:sz w:val="36"/>
                <w:szCs w:val="36"/>
              </w:rPr>
              <w:t xml:space="preserve"> на САБ</w:t>
            </w:r>
            <w:r w:rsidR="0080406B" w:rsidRPr="0080406B">
              <w:rPr>
                <w:rFonts w:ascii="Arial Black" w:hAnsi="Arial Black" w:cs="Arial"/>
                <w:bCs/>
                <w:sz w:val="36"/>
                <w:szCs w:val="36"/>
              </w:rPr>
              <w:t xml:space="preserve"> „Проблемите на българската архитектура 2010 – 2020 г. и дейността на САБ“, вкл. Дискусия по доклада</w:t>
            </w:r>
            <w:r w:rsidRPr="0080406B">
              <w:rPr>
                <w:rFonts w:ascii="Arial Black" w:hAnsi="Arial Black" w:cs="Arial"/>
                <w:bCs/>
                <w:sz w:val="36"/>
                <w:szCs w:val="36"/>
              </w:rPr>
              <w:t>;</w:t>
            </w:r>
          </w:p>
          <w:p w:rsidR="0091002A" w:rsidRPr="0080406B" w:rsidRDefault="0091002A" w:rsidP="00630B06">
            <w:pPr>
              <w:spacing w:line="360" w:lineRule="auto"/>
              <w:ind w:left="720"/>
              <w:jc w:val="both"/>
              <w:rPr>
                <w:rFonts w:ascii="Arial Black" w:hAnsi="Arial Black" w:cs="Arial"/>
                <w:bCs/>
                <w:sz w:val="36"/>
                <w:szCs w:val="36"/>
              </w:rPr>
            </w:pPr>
            <w:r w:rsidRPr="0080406B">
              <w:rPr>
                <w:rFonts w:ascii="Arial Black" w:hAnsi="Arial Black" w:cs="Arial"/>
                <w:bCs/>
                <w:sz w:val="36"/>
                <w:szCs w:val="36"/>
              </w:rPr>
              <w:t xml:space="preserve">3. Отчет </w:t>
            </w:r>
            <w:r w:rsidR="0080406B" w:rsidRPr="0080406B">
              <w:rPr>
                <w:rFonts w:ascii="Arial Black" w:hAnsi="Arial Black" w:cs="Arial"/>
                <w:bCs/>
                <w:sz w:val="36"/>
                <w:szCs w:val="36"/>
              </w:rPr>
              <w:t>за периода 14.04.2019 г. – 25.04.2020 г.</w:t>
            </w:r>
            <w:r w:rsidRPr="0080406B">
              <w:rPr>
                <w:rFonts w:ascii="Arial Black" w:hAnsi="Arial Black" w:cs="Arial"/>
                <w:bCs/>
                <w:sz w:val="36"/>
                <w:szCs w:val="36"/>
              </w:rPr>
              <w:t>;</w:t>
            </w:r>
          </w:p>
          <w:p w:rsidR="0091002A" w:rsidRPr="0080406B" w:rsidRDefault="0091002A" w:rsidP="00630B06">
            <w:pPr>
              <w:spacing w:line="360" w:lineRule="auto"/>
              <w:ind w:left="720"/>
              <w:jc w:val="both"/>
              <w:rPr>
                <w:rFonts w:ascii="Arial Black" w:hAnsi="Arial Black" w:cs="Arial"/>
                <w:bCs/>
                <w:sz w:val="36"/>
                <w:szCs w:val="36"/>
              </w:rPr>
            </w:pPr>
            <w:r w:rsidRPr="0080406B">
              <w:rPr>
                <w:rFonts w:ascii="Arial Black" w:hAnsi="Arial Black" w:cs="Arial"/>
                <w:bCs/>
                <w:sz w:val="36"/>
                <w:szCs w:val="36"/>
              </w:rPr>
              <w:t>4. Финансов отчет за изпълнение на бюджета за 201</w:t>
            </w:r>
            <w:r w:rsidR="0080406B" w:rsidRPr="0080406B">
              <w:rPr>
                <w:rFonts w:ascii="Arial Black" w:hAnsi="Arial Black" w:cs="Arial"/>
                <w:bCs/>
                <w:sz w:val="36"/>
                <w:szCs w:val="36"/>
              </w:rPr>
              <w:t>9</w:t>
            </w:r>
            <w:r w:rsidR="00045337" w:rsidRPr="0080406B">
              <w:rPr>
                <w:rFonts w:ascii="Arial Black" w:hAnsi="Arial Black" w:cs="Arial"/>
                <w:bCs/>
                <w:sz w:val="36"/>
                <w:szCs w:val="36"/>
              </w:rPr>
              <w:t xml:space="preserve"> </w:t>
            </w:r>
            <w:r w:rsidRPr="0080406B">
              <w:rPr>
                <w:rFonts w:ascii="Arial Black" w:hAnsi="Arial Black" w:cs="Arial"/>
                <w:bCs/>
                <w:sz w:val="36"/>
                <w:szCs w:val="36"/>
              </w:rPr>
              <w:t>г.;</w:t>
            </w:r>
          </w:p>
          <w:p w:rsidR="00630B06" w:rsidRPr="0080406B" w:rsidRDefault="0080406B" w:rsidP="007D2567">
            <w:pPr>
              <w:spacing w:line="360" w:lineRule="auto"/>
              <w:ind w:left="720"/>
              <w:jc w:val="both"/>
              <w:rPr>
                <w:rFonts w:ascii="Arial Black" w:hAnsi="Arial Black" w:cs="Arial"/>
                <w:bCs/>
                <w:sz w:val="36"/>
                <w:szCs w:val="36"/>
              </w:rPr>
            </w:pPr>
            <w:r w:rsidRPr="0080406B">
              <w:rPr>
                <w:rFonts w:ascii="Arial Black" w:hAnsi="Arial Black" w:cs="Arial"/>
                <w:bCs/>
                <w:sz w:val="36"/>
                <w:szCs w:val="36"/>
              </w:rPr>
              <w:t>5</w:t>
            </w:r>
            <w:r w:rsidR="00630B06" w:rsidRPr="0080406B">
              <w:rPr>
                <w:rFonts w:ascii="Arial Black" w:hAnsi="Arial Black" w:cs="Arial"/>
                <w:bCs/>
                <w:sz w:val="36"/>
                <w:szCs w:val="36"/>
              </w:rPr>
              <w:t>. Приемане</w:t>
            </w:r>
            <w:r w:rsidR="00045337" w:rsidRPr="0080406B">
              <w:rPr>
                <w:rFonts w:ascii="Arial Black" w:hAnsi="Arial Black" w:cs="Arial"/>
                <w:bCs/>
                <w:sz w:val="36"/>
                <w:szCs w:val="36"/>
              </w:rPr>
              <w:t xml:space="preserve"> на рамков бюджет на САБ за 20</w:t>
            </w:r>
            <w:r w:rsidRPr="0080406B">
              <w:rPr>
                <w:rFonts w:ascii="Arial Black" w:hAnsi="Arial Black" w:cs="Arial"/>
                <w:bCs/>
                <w:sz w:val="36"/>
                <w:szCs w:val="36"/>
              </w:rPr>
              <w:t>20</w:t>
            </w:r>
            <w:r w:rsidR="00630B06" w:rsidRPr="0080406B">
              <w:rPr>
                <w:rFonts w:ascii="Arial Black" w:hAnsi="Arial Black" w:cs="Arial"/>
                <w:bCs/>
                <w:sz w:val="36"/>
                <w:szCs w:val="36"/>
              </w:rPr>
              <w:t xml:space="preserve"> година.</w:t>
            </w:r>
          </w:p>
          <w:p w:rsidR="003B7F5D" w:rsidRPr="0080406B" w:rsidRDefault="0080406B" w:rsidP="003B7F5D">
            <w:pPr>
              <w:spacing w:line="360" w:lineRule="auto"/>
              <w:ind w:left="720"/>
              <w:jc w:val="both"/>
              <w:rPr>
                <w:rFonts w:ascii="Arial Black" w:hAnsi="Arial Black" w:cs="Arial"/>
                <w:sz w:val="36"/>
                <w:szCs w:val="36"/>
              </w:rPr>
            </w:pPr>
            <w:r w:rsidRPr="0080406B">
              <w:rPr>
                <w:rFonts w:ascii="Arial Black" w:hAnsi="Arial Black" w:cs="Arial"/>
                <w:sz w:val="36"/>
                <w:szCs w:val="36"/>
              </w:rPr>
              <w:t>6</w:t>
            </w:r>
            <w:r w:rsidR="00630B06" w:rsidRPr="0080406B">
              <w:rPr>
                <w:rFonts w:ascii="Arial Black" w:hAnsi="Arial Black" w:cs="Arial"/>
                <w:sz w:val="36"/>
                <w:szCs w:val="36"/>
              </w:rPr>
              <w:t>. Приемане решения на ОС</w:t>
            </w:r>
            <w:r w:rsidRPr="0080406B">
              <w:rPr>
                <w:rFonts w:ascii="Arial Black" w:hAnsi="Arial Black" w:cs="Arial"/>
                <w:sz w:val="36"/>
                <w:szCs w:val="36"/>
              </w:rPr>
              <w:t xml:space="preserve"> по т.2, 3 и 5 и</w:t>
            </w:r>
            <w:r w:rsidR="00630B06" w:rsidRPr="0080406B">
              <w:rPr>
                <w:rFonts w:ascii="Arial Black" w:hAnsi="Arial Black" w:cs="Arial"/>
                <w:sz w:val="36"/>
                <w:szCs w:val="36"/>
                <w:lang w:val="en-US"/>
              </w:rPr>
              <w:t xml:space="preserve"> </w:t>
            </w:r>
            <w:r w:rsidR="00630B06" w:rsidRPr="0080406B">
              <w:rPr>
                <w:rFonts w:ascii="Arial Black" w:hAnsi="Arial Black" w:cs="Arial"/>
                <w:sz w:val="36"/>
                <w:szCs w:val="36"/>
              </w:rPr>
              <w:t>съгласно изискванията на чл.63 от Устава на САБ.</w:t>
            </w:r>
          </w:p>
          <w:p w:rsidR="0080406B" w:rsidRDefault="00630B06" w:rsidP="004A7B48">
            <w:pPr>
              <w:spacing w:line="360" w:lineRule="auto"/>
              <w:jc w:val="both"/>
              <w:rPr>
                <w:rFonts w:ascii="Arial Black" w:hAnsi="Arial Black"/>
                <w:sz w:val="36"/>
                <w:szCs w:val="36"/>
                <w:lang w:val="en-US"/>
              </w:rPr>
            </w:pPr>
            <w:r w:rsidRPr="008B12DB">
              <w:rPr>
                <w:rFonts w:ascii="Arial Black" w:hAnsi="Arial Black"/>
                <w:sz w:val="36"/>
                <w:szCs w:val="36"/>
              </w:rPr>
              <w:t>Реги</w:t>
            </w:r>
            <w:r w:rsidR="0091002A">
              <w:rPr>
                <w:rFonts w:ascii="Arial Black" w:hAnsi="Arial Black"/>
                <w:sz w:val="36"/>
                <w:szCs w:val="36"/>
              </w:rPr>
              <w:t>страцията на делегатите на ОС ще</w:t>
            </w:r>
            <w:r w:rsidRPr="008B12DB">
              <w:rPr>
                <w:rFonts w:ascii="Arial Black" w:hAnsi="Arial Black"/>
                <w:sz w:val="36"/>
                <w:szCs w:val="36"/>
              </w:rPr>
              <w:t xml:space="preserve"> се извърши на датата на пр</w:t>
            </w:r>
            <w:r w:rsidR="003B7F5D">
              <w:rPr>
                <w:rFonts w:ascii="Arial Black" w:hAnsi="Arial Black"/>
                <w:sz w:val="36"/>
                <w:szCs w:val="36"/>
              </w:rPr>
              <w:t>овеждане на ОС в</w:t>
            </w:r>
            <w:r w:rsidR="0080406B">
              <w:rPr>
                <w:rFonts w:ascii="Arial Black" w:hAnsi="Arial Black"/>
                <w:sz w:val="36"/>
                <w:szCs w:val="36"/>
              </w:rPr>
              <w:t xml:space="preserve"> </w:t>
            </w:r>
            <w:r w:rsidR="003B7F5D">
              <w:rPr>
                <w:rFonts w:ascii="Arial Black" w:hAnsi="Arial Black"/>
                <w:sz w:val="36"/>
                <w:szCs w:val="36"/>
              </w:rPr>
              <w:t>зала</w:t>
            </w:r>
            <w:r w:rsidR="0080406B">
              <w:rPr>
                <w:rFonts w:ascii="Arial Black" w:hAnsi="Arial Black"/>
                <w:sz w:val="36"/>
                <w:szCs w:val="36"/>
              </w:rPr>
              <w:t xml:space="preserve"> 1</w:t>
            </w:r>
            <w:r w:rsidR="003B7F5D">
              <w:rPr>
                <w:rFonts w:ascii="Arial Black" w:hAnsi="Arial Black"/>
                <w:sz w:val="36"/>
                <w:szCs w:val="36"/>
              </w:rPr>
              <w:t xml:space="preserve"> от 09.00 до 10.00 часа </w:t>
            </w:r>
            <w:r w:rsidR="00045337">
              <w:rPr>
                <w:rFonts w:ascii="Arial Black" w:hAnsi="Arial Black"/>
                <w:sz w:val="36"/>
                <w:szCs w:val="36"/>
              </w:rPr>
              <w:t xml:space="preserve">на </w:t>
            </w:r>
            <w:r w:rsidR="0080406B">
              <w:rPr>
                <w:rFonts w:ascii="Arial Black" w:hAnsi="Arial Black"/>
                <w:sz w:val="36"/>
                <w:szCs w:val="36"/>
              </w:rPr>
              <w:t>25</w:t>
            </w:r>
            <w:r w:rsidR="007D2567">
              <w:rPr>
                <w:rFonts w:ascii="Arial Black" w:hAnsi="Arial Black"/>
                <w:sz w:val="36"/>
                <w:szCs w:val="36"/>
              </w:rPr>
              <w:t>.04.20</w:t>
            </w:r>
            <w:r w:rsidR="0080406B">
              <w:rPr>
                <w:rFonts w:ascii="Arial Black" w:hAnsi="Arial Black"/>
                <w:sz w:val="36"/>
                <w:szCs w:val="36"/>
              </w:rPr>
              <w:t>20</w:t>
            </w:r>
            <w:r w:rsidRPr="008B12DB">
              <w:rPr>
                <w:rFonts w:ascii="Arial Black" w:hAnsi="Arial Black"/>
                <w:sz w:val="36"/>
                <w:szCs w:val="36"/>
              </w:rPr>
              <w:t xml:space="preserve"> г. срещу  лична карта и протоколи от общи събрания на дружествата, при случаите </w:t>
            </w:r>
            <w:r w:rsidR="004A7B48">
              <w:rPr>
                <w:rFonts w:ascii="Arial Black" w:hAnsi="Arial Black"/>
                <w:sz w:val="36"/>
                <w:szCs w:val="36"/>
              </w:rPr>
              <w:t>на чл.60. ал.5 от Устава на САБ</w:t>
            </w:r>
            <w:r w:rsidR="004A7B48">
              <w:rPr>
                <w:rFonts w:ascii="Arial Black" w:hAnsi="Arial Black"/>
                <w:sz w:val="36"/>
                <w:szCs w:val="36"/>
                <w:lang w:val="en-US"/>
              </w:rPr>
              <w:t xml:space="preserve">. </w:t>
            </w:r>
          </w:p>
          <w:p w:rsidR="004A7B48" w:rsidRDefault="004A7B48" w:rsidP="004A7B48">
            <w:pPr>
              <w:spacing w:line="360" w:lineRule="auto"/>
              <w:jc w:val="both"/>
              <w:rPr>
                <w:rFonts w:ascii="Arial Black" w:hAnsi="Arial Black"/>
                <w:sz w:val="24"/>
                <w:szCs w:val="24"/>
                <w:lang w:val="en-US"/>
              </w:rPr>
            </w:pPr>
            <w:r w:rsidRPr="004A7B48">
              <w:rPr>
                <w:rFonts w:ascii="Arial Black" w:hAnsi="Arial Black"/>
                <w:sz w:val="24"/>
                <w:szCs w:val="24"/>
              </w:rPr>
              <w:t xml:space="preserve"> </w:t>
            </w:r>
            <w:r>
              <w:rPr>
                <w:rFonts w:ascii="Arial Black" w:hAnsi="Arial Black"/>
                <w:sz w:val="24"/>
                <w:szCs w:val="24"/>
                <w:lang w:val="en-US"/>
              </w:rPr>
              <w:t xml:space="preserve">  </w:t>
            </w:r>
          </w:p>
          <w:p w:rsidR="004A7B48" w:rsidRPr="004A7B48" w:rsidRDefault="004A7B48" w:rsidP="004A7B48">
            <w:pPr>
              <w:spacing w:line="360" w:lineRule="auto"/>
              <w:jc w:val="both"/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24"/>
                <w:szCs w:val="24"/>
                <w:lang w:val="en-US"/>
              </w:rPr>
              <w:t xml:space="preserve">          </w:t>
            </w:r>
            <w:r>
              <w:rPr>
                <w:rFonts w:ascii="Arial Black" w:hAnsi="Arial Black"/>
                <w:sz w:val="24"/>
                <w:szCs w:val="24"/>
              </w:rPr>
              <w:t xml:space="preserve">      </w:t>
            </w:r>
            <w:r>
              <w:rPr>
                <w:rFonts w:ascii="Arial Black" w:hAnsi="Arial Black"/>
                <w:sz w:val="24"/>
                <w:szCs w:val="24"/>
                <w:lang w:val="en-US"/>
              </w:rPr>
              <w:t xml:space="preserve">   </w:t>
            </w:r>
            <w:r w:rsidRPr="004A7B48">
              <w:rPr>
                <w:rFonts w:ascii="Arial Black" w:hAnsi="Arial Black"/>
                <w:sz w:val="24"/>
                <w:szCs w:val="24"/>
              </w:rPr>
              <w:t>Поканата е публик</w:t>
            </w:r>
            <w:r w:rsidR="00045337">
              <w:rPr>
                <w:rFonts w:ascii="Arial Black" w:hAnsi="Arial Black"/>
                <w:sz w:val="24"/>
                <w:szCs w:val="24"/>
              </w:rPr>
              <w:t>увана в Държавен вестник, брой 1</w:t>
            </w:r>
            <w:r w:rsidR="0080406B">
              <w:rPr>
                <w:rFonts w:ascii="Arial Black" w:hAnsi="Arial Black"/>
                <w:sz w:val="24"/>
                <w:szCs w:val="24"/>
              </w:rPr>
              <w:t>5</w:t>
            </w:r>
            <w:r w:rsidR="00045337">
              <w:rPr>
                <w:rFonts w:ascii="Arial Black" w:hAnsi="Arial Black"/>
                <w:sz w:val="24"/>
                <w:szCs w:val="24"/>
              </w:rPr>
              <w:t xml:space="preserve"> от </w:t>
            </w:r>
            <w:r w:rsidR="0080406B">
              <w:rPr>
                <w:rFonts w:ascii="Arial Black" w:hAnsi="Arial Black"/>
                <w:sz w:val="24"/>
                <w:szCs w:val="24"/>
              </w:rPr>
              <w:t>21</w:t>
            </w:r>
            <w:r w:rsidR="00045337">
              <w:rPr>
                <w:rFonts w:ascii="Arial Black" w:hAnsi="Arial Black"/>
                <w:sz w:val="24"/>
                <w:szCs w:val="24"/>
              </w:rPr>
              <w:t>.</w:t>
            </w:r>
            <w:r w:rsidR="0080406B">
              <w:rPr>
                <w:rFonts w:ascii="Arial Black" w:hAnsi="Arial Black"/>
                <w:sz w:val="24"/>
                <w:szCs w:val="24"/>
              </w:rPr>
              <w:t>0</w:t>
            </w:r>
            <w:r w:rsidR="00045337">
              <w:rPr>
                <w:rFonts w:ascii="Arial Black" w:hAnsi="Arial Black"/>
                <w:sz w:val="24"/>
                <w:szCs w:val="24"/>
              </w:rPr>
              <w:t>2.20</w:t>
            </w:r>
            <w:r w:rsidR="0080406B">
              <w:rPr>
                <w:rFonts w:ascii="Arial Black" w:hAnsi="Arial Black"/>
                <w:sz w:val="24"/>
                <w:szCs w:val="24"/>
              </w:rPr>
              <w:t>20</w:t>
            </w:r>
            <w:r w:rsidR="00045337">
              <w:rPr>
                <w:rFonts w:ascii="Arial Black" w:hAnsi="Arial Black"/>
                <w:sz w:val="24"/>
                <w:szCs w:val="24"/>
              </w:rPr>
              <w:t xml:space="preserve"> г., стр.</w:t>
            </w:r>
            <w:r w:rsidR="0080406B">
              <w:rPr>
                <w:rFonts w:ascii="Arial Black" w:hAnsi="Arial Black"/>
                <w:sz w:val="24"/>
                <w:szCs w:val="24"/>
              </w:rPr>
              <w:t>94</w:t>
            </w:r>
          </w:p>
          <w:p w:rsidR="007D2567" w:rsidRPr="004A7B48" w:rsidRDefault="007D2567" w:rsidP="003B7F5D">
            <w:pPr>
              <w:pStyle w:val="BodyTextIndent"/>
              <w:spacing w:before="240"/>
              <w:ind w:left="0"/>
              <w:jc w:val="center"/>
              <w:rPr>
                <w:rFonts w:ascii="Arial Black" w:hAnsi="Arial Black"/>
              </w:rPr>
            </w:pPr>
          </w:p>
        </w:tc>
      </w:tr>
    </w:tbl>
    <w:p w:rsidR="00705863" w:rsidRPr="00630B06" w:rsidRDefault="00705863" w:rsidP="00630B06">
      <w:pPr>
        <w:spacing w:line="360" w:lineRule="auto"/>
        <w:jc w:val="both"/>
        <w:rPr>
          <w:rFonts w:ascii="Arial Black" w:hAnsi="Arial Black" w:cs="Arial"/>
          <w:sz w:val="36"/>
          <w:szCs w:val="36"/>
        </w:rPr>
      </w:pPr>
      <w:bookmarkStart w:id="0" w:name="_GoBack"/>
      <w:bookmarkEnd w:id="0"/>
    </w:p>
    <w:sectPr w:rsidR="00705863" w:rsidRPr="00630B06" w:rsidSect="007D09AE">
      <w:pgSz w:w="16840" w:h="23814" w:code="8"/>
      <w:pgMar w:top="1418" w:right="1418" w:bottom="1418" w:left="1418" w:header="709" w:footer="709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grammar="clean"/>
  <w:defaultTabStop w:val="708"/>
  <w:hyphenationZone w:val="425"/>
  <w:characterSpacingControl w:val="doNotCompress"/>
  <w:savePreviewPicture/>
  <w:compat/>
  <w:rsids>
    <w:rsidRoot w:val="008B12DB"/>
    <w:rsid w:val="00045337"/>
    <w:rsid w:val="000A412D"/>
    <w:rsid w:val="001F4C28"/>
    <w:rsid w:val="003B7F5D"/>
    <w:rsid w:val="004A7B48"/>
    <w:rsid w:val="005E5CFE"/>
    <w:rsid w:val="00630B06"/>
    <w:rsid w:val="006963C5"/>
    <w:rsid w:val="00705863"/>
    <w:rsid w:val="007D09AE"/>
    <w:rsid w:val="007D2567"/>
    <w:rsid w:val="0080406B"/>
    <w:rsid w:val="008B12DB"/>
    <w:rsid w:val="0091002A"/>
    <w:rsid w:val="00AA2751"/>
    <w:rsid w:val="00C07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D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nhideWhenUsed/>
    <w:rsid w:val="008B12DB"/>
    <w:pPr>
      <w:spacing w:after="0" w:line="360" w:lineRule="auto"/>
      <w:ind w:left="2160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8B12DB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B0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30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6C5EE-71E9-439C-B0F1-5D4696242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VF</dc:creator>
  <cp:lastModifiedBy>user</cp:lastModifiedBy>
  <cp:revision>2</cp:revision>
  <cp:lastPrinted>2018-12-05T12:42:00Z</cp:lastPrinted>
  <dcterms:created xsi:type="dcterms:W3CDTF">2020-03-04T15:34:00Z</dcterms:created>
  <dcterms:modified xsi:type="dcterms:W3CDTF">2020-03-04T15:34:00Z</dcterms:modified>
</cp:coreProperties>
</file>